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1"/>
        <w:gridCol w:w="7922"/>
      </w:tblGrid>
      <w:tr w:rsidR="005B6646" w:rsidRPr="007E754C" w:rsidTr="005B6646">
        <w:trPr>
          <w:trHeight w:val="142"/>
        </w:trPr>
        <w:tc>
          <w:tcPr>
            <w:tcW w:w="7921" w:type="dxa"/>
          </w:tcPr>
          <w:p w:rsidR="005B6646" w:rsidRPr="00DD68CE" w:rsidRDefault="006B28AA" w:rsidP="00997339">
            <w:pPr>
              <w:jc w:val="center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  <w:lang w:val="vi-VN"/>
              </w:rPr>
              <w:t xml:space="preserve">TỔNG </w:t>
            </w:r>
            <w:r w:rsidR="005B6646" w:rsidRPr="00DD68CE">
              <w:rPr>
                <w:rFonts w:ascii="Times New Roman" w:hAnsi="Times New Roman" w:cs="Times New Roman"/>
                <w:sz w:val="26"/>
                <w:szCs w:val="24"/>
                <w:lang w:val="vi-VN"/>
              </w:rPr>
              <w:t xml:space="preserve">LIÊN ĐOÀN LAO ĐỘNG </w:t>
            </w:r>
            <w:r>
              <w:rPr>
                <w:rFonts w:ascii="Times New Roman" w:hAnsi="Times New Roman" w:cs="Times New Roman"/>
                <w:sz w:val="26"/>
                <w:szCs w:val="24"/>
                <w:lang w:val="vi-VN"/>
              </w:rPr>
              <w:t>VIỆT NAM</w:t>
            </w:r>
            <w:r w:rsidR="005B6646" w:rsidRPr="00DD68CE">
              <w:rPr>
                <w:rFonts w:ascii="Times New Roman" w:hAnsi="Times New Roman" w:cs="Times New Roman"/>
                <w:b/>
                <w:sz w:val="26"/>
                <w:szCs w:val="24"/>
                <w:lang w:val="vi-VN"/>
              </w:rPr>
              <w:t xml:space="preserve"> </w:t>
            </w:r>
          </w:p>
          <w:p w:rsidR="005B6646" w:rsidRPr="006B28AA" w:rsidRDefault="005B6646" w:rsidP="005B6646">
            <w:pPr>
              <w:jc w:val="center"/>
              <w:rPr>
                <w:rFonts w:ascii="Times New Roman" w:hAnsi="Times New Roman" w:cs="Times New Roman"/>
                <w:b/>
                <w:sz w:val="26"/>
                <w:szCs w:val="24"/>
                <w:lang w:val="vi-VN"/>
              </w:rPr>
            </w:pPr>
            <w:r w:rsidRPr="00DD68CE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LIÊN ĐOÀN LAO ĐỘNG </w:t>
            </w:r>
            <w:r w:rsidR="006B28AA">
              <w:rPr>
                <w:rFonts w:ascii="Times New Roman" w:hAnsi="Times New Roman" w:cs="Times New Roman"/>
                <w:b/>
                <w:sz w:val="26"/>
                <w:szCs w:val="24"/>
                <w:lang w:val="vi-VN"/>
              </w:rPr>
              <w:t>THÀNH PHỐ HÀ NỘI</w:t>
            </w:r>
          </w:p>
          <w:p w:rsidR="005B6646" w:rsidRPr="007E754C" w:rsidRDefault="00867F2F" w:rsidP="005B6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left:0;text-align:left;margin-left:58pt;margin-top:1.6pt;width:268.5pt;height:0;z-index:251677696" o:connectortype="straight"/>
              </w:pict>
            </w:r>
          </w:p>
        </w:tc>
        <w:tc>
          <w:tcPr>
            <w:tcW w:w="7922" w:type="dxa"/>
          </w:tcPr>
          <w:p w:rsidR="005B6646" w:rsidRPr="007E754C" w:rsidRDefault="005B6646" w:rsidP="009973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B6646" w:rsidRPr="007E754C" w:rsidRDefault="005B6646" w:rsidP="009973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B6646" w:rsidRPr="007E754C" w:rsidRDefault="00C2497D" w:rsidP="00C57E5D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68CE">
        <w:rPr>
          <w:rFonts w:ascii="Times New Roman" w:hAnsi="Times New Roman" w:cs="Times New Roman"/>
          <w:b/>
          <w:sz w:val="28"/>
          <w:szCs w:val="24"/>
        </w:rPr>
        <w:t>PHỤ LỤC</w:t>
      </w:r>
    </w:p>
    <w:p w:rsidR="005B6646" w:rsidRPr="00DD68CE" w:rsidRDefault="00C2497D" w:rsidP="009973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 w:rsidRPr="00DD68CE">
        <w:rPr>
          <w:rFonts w:ascii="Times New Roman" w:hAnsi="Times New Roman" w:cs="Times New Roman"/>
          <w:b/>
          <w:sz w:val="26"/>
          <w:szCs w:val="24"/>
        </w:rPr>
        <w:t>S</w:t>
      </w:r>
      <w:r w:rsidR="00997339" w:rsidRPr="00DD68CE">
        <w:rPr>
          <w:rFonts w:ascii="Times New Roman" w:hAnsi="Times New Roman" w:cs="Times New Roman"/>
          <w:b/>
          <w:sz w:val="26"/>
          <w:szCs w:val="24"/>
        </w:rPr>
        <w:t>Ố LIỆU VỀ HOẠT ĐỘNG CÔNG ĐOÀN</w:t>
      </w:r>
      <w:r w:rsidR="005B6646" w:rsidRPr="00DD68CE">
        <w:rPr>
          <w:rFonts w:ascii="Times New Roman" w:hAnsi="Times New Roman" w:cs="Times New Roman"/>
          <w:b/>
          <w:sz w:val="26"/>
          <w:szCs w:val="24"/>
        </w:rPr>
        <w:t>, NHIỆM KỲ 2018-2023</w:t>
      </w:r>
    </w:p>
    <w:p w:rsidR="00026B25" w:rsidRPr="00DD68CE" w:rsidRDefault="00026B25" w:rsidP="00026B25">
      <w:pPr>
        <w:spacing w:after="0" w:line="240" w:lineRule="auto"/>
        <w:jc w:val="center"/>
        <w:rPr>
          <w:rFonts w:ascii="Times New Roman" w:hAnsi="Times New Roman"/>
          <w:i/>
          <w:sz w:val="26"/>
          <w:szCs w:val="24"/>
        </w:rPr>
      </w:pPr>
      <w:r w:rsidRPr="00DD68CE">
        <w:rPr>
          <w:rFonts w:ascii="Times New Roman" w:hAnsi="Times New Roman"/>
          <w:i/>
          <w:sz w:val="26"/>
          <w:szCs w:val="24"/>
        </w:rPr>
        <w:t>(Ban hành kèm theo Quyết định số 1073/QĐ-TLĐ ngày 28</w:t>
      </w:r>
      <w:r w:rsidR="005B6646" w:rsidRPr="00DD68CE">
        <w:rPr>
          <w:rFonts w:ascii="Times New Roman" w:hAnsi="Times New Roman"/>
          <w:i/>
          <w:sz w:val="26"/>
          <w:szCs w:val="24"/>
        </w:rPr>
        <w:t>/</w:t>
      </w:r>
      <w:r w:rsidRPr="00DD68CE">
        <w:rPr>
          <w:rFonts w:ascii="Times New Roman" w:hAnsi="Times New Roman"/>
          <w:i/>
          <w:sz w:val="26"/>
          <w:szCs w:val="24"/>
        </w:rPr>
        <w:t>7</w:t>
      </w:r>
      <w:r w:rsidR="005B6646" w:rsidRPr="00DD68CE">
        <w:rPr>
          <w:rFonts w:ascii="Times New Roman" w:hAnsi="Times New Roman"/>
          <w:i/>
          <w:sz w:val="26"/>
          <w:szCs w:val="24"/>
        </w:rPr>
        <w:t>/</w:t>
      </w:r>
      <w:r w:rsidRPr="00DD68CE">
        <w:rPr>
          <w:rFonts w:ascii="Times New Roman" w:hAnsi="Times New Roman"/>
          <w:i/>
          <w:sz w:val="26"/>
          <w:szCs w:val="24"/>
        </w:rPr>
        <w:t>2020</w:t>
      </w:r>
      <w:r w:rsidR="005B6646" w:rsidRPr="00DD68CE">
        <w:rPr>
          <w:rFonts w:ascii="Times New Roman" w:hAnsi="Times New Roman"/>
          <w:i/>
          <w:sz w:val="26"/>
          <w:szCs w:val="24"/>
        </w:rPr>
        <w:t xml:space="preserve"> của Tổng Liên đoàn Lao động Việt Nam</w:t>
      </w:r>
      <w:r w:rsidRPr="00DD68CE">
        <w:rPr>
          <w:rFonts w:ascii="Times New Roman" w:hAnsi="Times New Roman"/>
          <w:i/>
          <w:sz w:val="26"/>
          <w:szCs w:val="24"/>
        </w:rPr>
        <w:t>)</w:t>
      </w:r>
    </w:p>
    <w:p w:rsidR="008A123E" w:rsidRPr="00C57E5D" w:rsidRDefault="008A123E" w:rsidP="0099733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vi-VN"/>
        </w:rPr>
      </w:pPr>
    </w:p>
    <w:tbl>
      <w:tblPr>
        <w:tblW w:w="15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28" w:type="dxa"/>
          <w:bottom w:w="11" w:type="dxa"/>
          <w:right w:w="28" w:type="dxa"/>
        </w:tblCellMar>
        <w:tblLook w:val="0000" w:firstRow="0" w:lastRow="0" w:firstColumn="0" w:lastColumn="0" w:noHBand="0" w:noVBand="0"/>
      </w:tblPr>
      <w:tblGrid>
        <w:gridCol w:w="644"/>
        <w:gridCol w:w="4821"/>
        <w:gridCol w:w="1169"/>
        <w:gridCol w:w="1134"/>
        <w:gridCol w:w="1131"/>
        <w:gridCol w:w="1136"/>
        <w:gridCol w:w="1133"/>
        <w:gridCol w:w="1133"/>
        <w:gridCol w:w="1203"/>
        <w:gridCol w:w="1130"/>
        <w:gridCol w:w="1129"/>
      </w:tblGrid>
      <w:tr w:rsidR="00C57E5D" w:rsidRPr="007E754C" w:rsidTr="00FC31B5">
        <w:trPr>
          <w:cantSplit/>
          <w:trHeight w:val="159"/>
          <w:tblHeader/>
        </w:trPr>
        <w:tc>
          <w:tcPr>
            <w:tcW w:w="644" w:type="dxa"/>
            <w:vMerge w:val="restart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4821" w:type="dxa"/>
            <w:vMerge w:val="restart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1169" w:type="dxa"/>
            <w:vMerge w:val="restart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Đơn vị</w:t>
            </w:r>
          </w:p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tính</w:t>
            </w:r>
          </w:p>
        </w:tc>
        <w:tc>
          <w:tcPr>
            <w:tcW w:w="5667" w:type="dxa"/>
            <w:gridSpan w:val="5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Năm </w:t>
            </w:r>
          </w:p>
        </w:tc>
        <w:tc>
          <w:tcPr>
            <w:tcW w:w="1203" w:type="dxa"/>
            <w:vMerge w:val="restart"/>
            <w:vAlign w:val="center"/>
          </w:tcPr>
          <w:p w:rsidR="00C57E5D" w:rsidRDefault="00C57E5D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Tổng hoặc</w:t>
            </w:r>
          </w:p>
          <w:p w:rsidR="00C57E5D" w:rsidRDefault="00C57E5D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bình quân</w:t>
            </w:r>
          </w:p>
          <w:p w:rsidR="005B6646" w:rsidRPr="007E754C" w:rsidRDefault="00C57E5D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130" w:type="dxa"/>
            <w:vMerge w:val="restart"/>
            <w:vAlign w:val="center"/>
          </w:tcPr>
          <w:p w:rsidR="00C57E5D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 </w:t>
            </w:r>
            <w:r w:rsidR="00C57E5D">
              <w:rPr>
                <w:rFonts w:ascii="Times New Roman" w:hAnsi="Times New Roman" w:cs="Times New Roman"/>
                <w:b/>
                <w:sz w:val="24"/>
                <w:szCs w:val="24"/>
              </w:rPr>
              <w:t>sánh</w:t>
            </w:r>
          </w:p>
          <w:p w:rsidR="00C57E5D" w:rsidRDefault="00C57E5D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chỉ tiêu</w:t>
            </w:r>
          </w:p>
          <w:p w:rsidR="005B6646" w:rsidRPr="007E754C" w:rsidRDefault="00C57E5D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nhiệm kỳ</w:t>
            </w:r>
          </w:p>
        </w:tc>
        <w:tc>
          <w:tcPr>
            <w:tcW w:w="1129" w:type="dxa"/>
            <w:vMerge w:val="restart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C57E5D" w:rsidRPr="007E754C" w:rsidTr="00FC31B5">
        <w:trPr>
          <w:cantSplit/>
          <w:trHeight w:val="340"/>
          <w:tblHeader/>
        </w:trPr>
        <w:tc>
          <w:tcPr>
            <w:tcW w:w="644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1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9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131" w:type="dxa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136" w:type="dxa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133" w:type="dxa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133" w:type="dxa"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203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9" w:type="dxa"/>
            <w:vMerge/>
            <w:vAlign w:val="center"/>
          </w:tcPr>
          <w:p w:rsidR="005B6646" w:rsidRPr="007E754C" w:rsidRDefault="005B6646" w:rsidP="00C57E5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2FD6" w:rsidRPr="007E754C" w:rsidTr="00FC31B5">
        <w:tc>
          <w:tcPr>
            <w:tcW w:w="644" w:type="dxa"/>
            <w:vAlign w:val="center"/>
          </w:tcPr>
          <w:p w:rsidR="005E2FD6" w:rsidRPr="007E754C" w:rsidRDefault="005E2FD6" w:rsidP="003A49FE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5119" w:type="dxa"/>
            <w:gridSpan w:val="10"/>
          </w:tcPr>
          <w:p w:rsidR="005E2FD6" w:rsidRPr="007E754C" w:rsidRDefault="005E2FD6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Tình hình CNVCLĐ và việc thực hiện một số chính sách quan trọng đối với người lao động</w:t>
            </w: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doanh nghiệp nợ lương người lao động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0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</w:tcPr>
          <w:p w:rsidR="00867F2F" w:rsidRPr="00867F2F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867F2F">
              <w:rPr>
                <w:rFonts w:ascii="Times New Roman" w:hAnsi="Times New Roman"/>
                <w:sz w:val="20"/>
                <w:szCs w:val="16"/>
              </w:rPr>
              <w:t>Tổng số DN nợ và số tiền nợ tính đến thời điểm báo cáo còn nợ</w:t>
            </w: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Số tiền lương doanh nghiệp nợ người lao động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riệu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  <w:tc>
          <w:tcPr>
            <w:tcW w:w="1134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1.614</w:t>
            </w:r>
          </w:p>
        </w:tc>
        <w:tc>
          <w:tcPr>
            <w:tcW w:w="1131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864</w:t>
            </w:r>
          </w:p>
        </w:tc>
        <w:tc>
          <w:tcPr>
            <w:tcW w:w="1136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6.153</w:t>
            </w:r>
          </w:p>
        </w:tc>
        <w:tc>
          <w:tcPr>
            <w:tcW w:w="113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3.475</w:t>
            </w:r>
          </w:p>
        </w:tc>
        <w:tc>
          <w:tcPr>
            <w:tcW w:w="113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4E19">
              <w:rPr>
                <w:rFonts w:ascii="Times New Roman" w:hAnsi="Times New Roman"/>
                <w:sz w:val="24"/>
                <w:szCs w:val="24"/>
              </w:rPr>
              <w:t>10.784</w:t>
            </w:r>
          </w:p>
        </w:tc>
        <w:tc>
          <w:tcPr>
            <w:tcW w:w="1203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10.784</w:t>
            </w:r>
          </w:p>
        </w:tc>
        <w:tc>
          <w:tcPr>
            <w:tcW w:w="1130" w:type="dxa"/>
          </w:tcPr>
          <w:p w:rsidR="00867F2F" w:rsidRPr="00A24E19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A24E19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doanh nghiệp nợ đóng BHXH, BHYT, BHTN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867F2F" w:rsidRPr="00840B9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0B9C">
              <w:rPr>
                <w:rFonts w:ascii="Times New Roman" w:hAnsi="Times New Roman"/>
                <w:sz w:val="24"/>
                <w:szCs w:val="24"/>
              </w:rPr>
              <w:t>27.645</w:t>
            </w:r>
          </w:p>
        </w:tc>
        <w:tc>
          <w:tcPr>
            <w:tcW w:w="1131" w:type="dxa"/>
          </w:tcPr>
          <w:p w:rsidR="00867F2F" w:rsidRPr="00BD11E8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57.610</w:t>
            </w:r>
          </w:p>
        </w:tc>
        <w:tc>
          <w:tcPr>
            <w:tcW w:w="1136" w:type="dxa"/>
          </w:tcPr>
          <w:p w:rsidR="00867F2F" w:rsidRPr="00840B9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0B9C">
              <w:rPr>
                <w:rFonts w:ascii="Times New Roman" w:hAnsi="Times New Roman"/>
                <w:sz w:val="24"/>
                <w:szCs w:val="24"/>
              </w:rPr>
              <w:t>68.449</w:t>
            </w:r>
          </w:p>
        </w:tc>
        <w:tc>
          <w:tcPr>
            <w:tcW w:w="1133" w:type="dxa"/>
          </w:tcPr>
          <w:p w:rsidR="00867F2F" w:rsidRPr="00840B9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0B9C">
              <w:rPr>
                <w:rFonts w:ascii="Times New Roman" w:hAnsi="Times New Roman"/>
                <w:sz w:val="24"/>
                <w:szCs w:val="24"/>
              </w:rPr>
              <w:t>76.043</w:t>
            </w:r>
          </w:p>
        </w:tc>
        <w:tc>
          <w:tcPr>
            <w:tcW w:w="1133" w:type="dxa"/>
          </w:tcPr>
          <w:p w:rsidR="00867F2F" w:rsidRPr="00840B9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40B9C">
              <w:rPr>
                <w:rFonts w:ascii="Times New Roman" w:hAnsi="Times New Roman"/>
                <w:sz w:val="24"/>
                <w:szCs w:val="24"/>
              </w:rPr>
              <w:t>85.997</w:t>
            </w:r>
          </w:p>
        </w:tc>
        <w:tc>
          <w:tcPr>
            <w:tcW w:w="1203" w:type="dxa"/>
          </w:tcPr>
          <w:p w:rsidR="00867F2F" w:rsidRPr="00840B9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85.997</w:t>
            </w:r>
          </w:p>
        </w:tc>
        <w:tc>
          <w:tcPr>
            <w:tcW w:w="1130" w:type="dxa"/>
          </w:tcPr>
          <w:p w:rsidR="00867F2F" w:rsidRPr="00840B9C" w:rsidRDefault="00867F2F" w:rsidP="00867F2F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840B9C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tiền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DN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nợ đóng BHXH, BHYT, BHTN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riệu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979,7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1.970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4.627,6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5.192,7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5.154,3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5.154,3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Số vụ tranh chấp lao động tập thể, đình công đã xẩy ra.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136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20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nhà nước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vụ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tabs>
                <w:tab w:val="right" w:pos="1072"/>
              </w:tabs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0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ngoài nhà nước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có vốn đầu tư nước ngoài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vụ/số người bị TNLĐ.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vụ/người</w:t>
            </w:r>
          </w:p>
        </w:tc>
        <w:tc>
          <w:tcPr>
            <w:tcW w:w="1134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195/200</w:t>
            </w:r>
          </w:p>
        </w:tc>
        <w:tc>
          <w:tcPr>
            <w:tcW w:w="1131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184/192</w:t>
            </w:r>
          </w:p>
        </w:tc>
        <w:tc>
          <w:tcPr>
            <w:tcW w:w="1136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388/402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275/298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194/198</w:t>
            </w:r>
          </w:p>
        </w:tc>
        <w:tc>
          <w:tcPr>
            <w:tcW w:w="120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1.236/1.290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có Công đoàn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13/16</w:t>
            </w:r>
          </w:p>
        </w:tc>
        <w:tc>
          <w:tcPr>
            <w:tcW w:w="1131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12/13</w:t>
            </w:r>
          </w:p>
        </w:tc>
        <w:tc>
          <w:tcPr>
            <w:tcW w:w="1136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27/32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19/20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13/14</w:t>
            </w:r>
          </w:p>
        </w:tc>
        <w:tc>
          <w:tcPr>
            <w:tcW w:w="120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84/95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không có Công đoàn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182/184</w:t>
            </w:r>
          </w:p>
        </w:tc>
        <w:tc>
          <w:tcPr>
            <w:tcW w:w="1131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172/179</w:t>
            </w:r>
          </w:p>
        </w:tc>
        <w:tc>
          <w:tcPr>
            <w:tcW w:w="1136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361/370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256/278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181/184</w:t>
            </w:r>
          </w:p>
        </w:tc>
        <w:tc>
          <w:tcPr>
            <w:tcW w:w="120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1.152/1.195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E10">
              <w:rPr>
                <w:rFonts w:ascii="Times New Roman" w:hAnsi="Times New Roman" w:cs="Times New Roman"/>
                <w:szCs w:val="24"/>
              </w:rPr>
              <w:t>Số vụ TNLĐ chết người/số người chết.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vụ/người</w:t>
            </w:r>
          </w:p>
        </w:tc>
        <w:tc>
          <w:tcPr>
            <w:tcW w:w="1134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31/32</w:t>
            </w:r>
          </w:p>
        </w:tc>
        <w:tc>
          <w:tcPr>
            <w:tcW w:w="1131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32/32</w:t>
            </w:r>
          </w:p>
        </w:tc>
        <w:tc>
          <w:tcPr>
            <w:tcW w:w="1136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39/43</w:t>
            </w:r>
          </w:p>
        </w:tc>
        <w:tc>
          <w:tcPr>
            <w:tcW w:w="1133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1133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42/42</w:t>
            </w:r>
          </w:p>
        </w:tc>
        <w:tc>
          <w:tcPr>
            <w:tcW w:w="1203" w:type="dxa"/>
            <w:vAlign w:val="center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170/175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có Công đoàn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0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không có Công đoàn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1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6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203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65D1B"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1130" w:type="dxa"/>
          </w:tcPr>
          <w:p w:rsidR="00867F2F" w:rsidRPr="00765D1B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65D1B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rPr>
          <w:trHeight w:val="309"/>
        </w:trPr>
        <w:tc>
          <w:tcPr>
            <w:tcW w:w="644" w:type="dxa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người mắc bệnh nghề nghiệp.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  <w:vAlign w:val="center"/>
          </w:tcPr>
          <w:p w:rsidR="00867F2F" w:rsidRPr="00B828E5" w:rsidRDefault="00867F2F" w:rsidP="00867F2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28E5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31" w:type="dxa"/>
            <w:vAlign w:val="center"/>
          </w:tcPr>
          <w:p w:rsidR="00867F2F" w:rsidRPr="00B828E5" w:rsidRDefault="00867F2F" w:rsidP="00867F2F">
            <w:pPr>
              <w:spacing w:before="120"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28E5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36" w:type="dxa"/>
            <w:vAlign w:val="center"/>
          </w:tcPr>
          <w:p w:rsidR="00867F2F" w:rsidRPr="00B828E5" w:rsidRDefault="00867F2F" w:rsidP="00867F2F">
            <w:pPr>
              <w:spacing w:before="120"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28E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3" w:type="dxa"/>
            <w:vAlign w:val="center"/>
          </w:tcPr>
          <w:p w:rsidR="00867F2F" w:rsidRPr="00B828E5" w:rsidRDefault="00867F2F" w:rsidP="00867F2F">
            <w:pPr>
              <w:spacing w:before="120"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28E5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33" w:type="dxa"/>
            <w:vAlign w:val="center"/>
          </w:tcPr>
          <w:p w:rsidR="00867F2F" w:rsidRPr="00B828E5" w:rsidRDefault="00867F2F" w:rsidP="00867F2F">
            <w:pPr>
              <w:spacing w:before="120" w:after="12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28E5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203" w:type="dxa"/>
            <w:vAlign w:val="center"/>
          </w:tcPr>
          <w:p w:rsidR="00867F2F" w:rsidRPr="00BD11E8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30" w:type="dxa"/>
            <w:vAlign w:val="center"/>
          </w:tcPr>
          <w:p w:rsidR="00867F2F" w:rsidRPr="00B828E5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867F2F" w:rsidRPr="00E42E10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E42E10">
              <w:rPr>
                <w:rFonts w:ascii="Times New Roman" w:hAnsi="Times New Roman"/>
                <w:sz w:val="18"/>
                <w:szCs w:val="16"/>
              </w:rPr>
              <w:t>Số NLĐ còn mắc đến thời điểm báo cáo</w:t>
            </w:r>
          </w:p>
        </w:tc>
      </w:tr>
      <w:tr w:rsidR="00867F2F" w:rsidRPr="007E754C" w:rsidTr="00FC31B5">
        <w:tc>
          <w:tcPr>
            <w:tcW w:w="644" w:type="dxa"/>
            <w:vAlign w:val="center"/>
          </w:tcPr>
          <w:p w:rsidR="00867F2F" w:rsidRPr="007E754C" w:rsidRDefault="00867F2F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người mắc mới trong kỳ báo cáo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rPr>
          <w:trHeight w:val="167"/>
        </w:trPr>
        <w:tc>
          <w:tcPr>
            <w:tcW w:w="644" w:type="dxa"/>
            <w:vMerge w:val="restart"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Số doanh nghiệp có thành lập mạng lưới ATVSV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4.285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4.561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3.845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3.738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4.015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4.015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an toàn vệ sinh viên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29.995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31.927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26.915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26.166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31.750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31.750</w:t>
            </w:r>
          </w:p>
        </w:tc>
        <w:tc>
          <w:tcPr>
            <w:tcW w:w="1130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8D4E66" w:rsidRDefault="00867F2F" w:rsidP="00867F2F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Align w:val="center"/>
          </w:tcPr>
          <w:p w:rsidR="00867F2F" w:rsidRPr="007E754C" w:rsidRDefault="00867F2F" w:rsidP="00C57E5D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15119" w:type="dxa"/>
            <w:gridSpan w:val="10"/>
            <w:vAlign w:val="center"/>
          </w:tcPr>
          <w:p w:rsidR="00867F2F" w:rsidRPr="007E754C" w:rsidRDefault="00867F2F" w:rsidP="00C57E5D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Đại diện chăm lo,bảo vệ quyền, lợi ích hợp pháp, chính đáng của người lao động</w:t>
            </w:r>
          </w:p>
        </w:tc>
      </w:tr>
      <w:tr w:rsidR="00867F2F" w:rsidRPr="007E754C" w:rsidTr="00FC31B5">
        <w:tc>
          <w:tcPr>
            <w:tcW w:w="644" w:type="dxa"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doanh nghiệp có TƯLĐTT.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1.250</w:t>
            </w:r>
          </w:p>
        </w:tc>
        <w:tc>
          <w:tcPr>
            <w:tcW w:w="1131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1.785</w:t>
            </w:r>
          </w:p>
        </w:tc>
        <w:tc>
          <w:tcPr>
            <w:tcW w:w="1136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1.562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2.022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3.602</w:t>
            </w:r>
          </w:p>
        </w:tc>
        <w:tc>
          <w:tcPr>
            <w:tcW w:w="120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73,45</w:t>
            </w:r>
            <w:r w:rsidRPr="00C45F4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867F2F" w:rsidRPr="00435D0B" w:rsidRDefault="00867F2F" w:rsidP="00435D0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Chỉ tiêu</w:t>
            </w:r>
          </w:p>
          <w:p w:rsidR="00867F2F" w:rsidRPr="00435D0B" w:rsidRDefault="00867F2F" w:rsidP="00435D0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Nghị quyết</w:t>
            </w:r>
          </w:p>
          <w:p w:rsidR="00867F2F" w:rsidRPr="00435D0B" w:rsidRDefault="00867F2F" w:rsidP="00435D0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Đại hội</w:t>
            </w:r>
          </w:p>
          <w:p w:rsidR="00867F2F" w:rsidRPr="00435D0B" w:rsidRDefault="00867F2F" w:rsidP="00435D0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XII CĐVN</w:t>
            </w: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+ Doanh nghiệp nhà nước 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1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6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0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+ Doanh nghiệp ngoài nhà nước 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911</w:t>
            </w:r>
          </w:p>
        </w:tc>
        <w:tc>
          <w:tcPr>
            <w:tcW w:w="1131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1.439</w:t>
            </w:r>
          </w:p>
        </w:tc>
        <w:tc>
          <w:tcPr>
            <w:tcW w:w="1136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1.127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1.564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3.166</w:t>
            </w:r>
          </w:p>
        </w:tc>
        <w:tc>
          <w:tcPr>
            <w:tcW w:w="120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+ Doanh nghiệp có vốn đầu tư nước ngoài 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315</w:t>
            </w:r>
          </w:p>
        </w:tc>
        <w:tc>
          <w:tcPr>
            <w:tcW w:w="1131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1136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367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113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3" w:type="dxa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Tổng số cơ quan, đơn vị thuộc đối tượng tổ chức Hội nghị CBCC,VC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3.405</w:t>
            </w:r>
          </w:p>
        </w:tc>
        <w:tc>
          <w:tcPr>
            <w:tcW w:w="1131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3.412</w:t>
            </w:r>
          </w:p>
        </w:tc>
        <w:tc>
          <w:tcPr>
            <w:tcW w:w="1136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3.445</w:t>
            </w:r>
          </w:p>
        </w:tc>
        <w:tc>
          <w:tcPr>
            <w:tcW w:w="113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3.445</w:t>
            </w:r>
          </w:p>
        </w:tc>
        <w:tc>
          <w:tcPr>
            <w:tcW w:w="113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3.430</w:t>
            </w:r>
          </w:p>
        </w:tc>
        <w:tc>
          <w:tcPr>
            <w:tcW w:w="120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6"/>
                <w:sz w:val="24"/>
                <w:szCs w:val="24"/>
              </w:rPr>
              <w:t>3.430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867F2F" w:rsidRPr="00435D0B" w:rsidRDefault="00867F2F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Chỉ tiêu</w:t>
            </w:r>
          </w:p>
          <w:p w:rsidR="00867F2F" w:rsidRPr="00435D0B" w:rsidRDefault="00867F2F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Nghị quyết</w:t>
            </w:r>
          </w:p>
          <w:p w:rsidR="00867F2F" w:rsidRPr="00435D0B" w:rsidRDefault="00867F2F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Đại hội</w:t>
            </w:r>
          </w:p>
          <w:p w:rsidR="00867F2F" w:rsidRPr="00435D0B" w:rsidRDefault="00867F2F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XII CĐVN</w:t>
            </w: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cơ quan, đơn vị thuộc đối tượng đã tổ chức Hội nghị CB,CC,VC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3.405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3.412</w:t>
            </w:r>
          </w:p>
        </w:tc>
        <w:tc>
          <w:tcPr>
            <w:tcW w:w="1136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3.445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3.445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3.430</w:t>
            </w:r>
          </w:p>
        </w:tc>
        <w:tc>
          <w:tcPr>
            <w:tcW w:w="120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100%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20335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DNNN đã tổ chức Hội nghị NLĐ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8"/>
                <w:sz w:val="24"/>
                <w:szCs w:val="24"/>
              </w:rPr>
              <w:t>24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8"/>
                <w:sz w:val="24"/>
                <w:szCs w:val="24"/>
              </w:rPr>
              <w:t>24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8"/>
                <w:sz w:val="24"/>
                <w:szCs w:val="24"/>
              </w:rPr>
              <w:t>68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8"/>
                <w:sz w:val="24"/>
                <w:szCs w:val="24"/>
              </w:rPr>
              <w:t>62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8"/>
                <w:sz w:val="24"/>
                <w:szCs w:val="24"/>
              </w:rPr>
              <w:t>64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pacing w:val="-8"/>
                <w:sz w:val="24"/>
                <w:szCs w:val="24"/>
              </w:rPr>
              <w:t>100%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867F2F" w:rsidRPr="00435D0B" w:rsidRDefault="00867F2F" w:rsidP="00C37F8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8"/>
                <w:sz w:val="20"/>
                <w:szCs w:val="24"/>
              </w:rPr>
            </w:pPr>
            <w:r w:rsidRPr="00435D0B">
              <w:rPr>
                <w:rFonts w:ascii="Times New Roman" w:hAnsi="Times New Roman" w:cs="Times New Roman"/>
                <w:spacing w:val="-8"/>
                <w:sz w:val="20"/>
                <w:szCs w:val="24"/>
              </w:rPr>
              <w:t>Ghi rõ số DN do ngành, địa phương quản lý trực tiếp</w:t>
            </w: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doanh nghiệp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ngoài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khu vực nhà nước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đã tổ chức Hội nghị NLĐ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pacing w:val="-8"/>
                <w:sz w:val="24"/>
                <w:szCs w:val="24"/>
              </w:rPr>
              <w:t>1.889</w:t>
            </w:r>
          </w:p>
        </w:tc>
        <w:tc>
          <w:tcPr>
            <w:tcW w:w="1131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2.262</w:t>
            </w:r>
          </w:p>
        </w:tc>
        <w:tc>
          <w:tcPr>
            <w:tcW w:w="1136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2.564</w:t>
            </w:r>
          </w:p>
        </w:tc>
        <w:tc>
          <w:tcPr>
            <w:tcW w:w="113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2.932</w:t>
            </w:r>
          </w:p>
        </w:tc>
        <w:tc>
          <w:tcPr>
            <w:tcW w:w="113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3.469</w:t>
            </w:r>
          </w:p>
        </w:tc>
        <w:tc>
          <w:tcPr>
            <w:tcW w:w="1203" w:type="dxa"/>
            <w:vAlign w:val="center"/>
          </w:tcPr>
          <w:p w:rsidR="00867F2F" w:rsidRPr="00C45F4C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45F4C">
              <w:rPr>
                <w:rFonts w:ascii="Times New Roman" w:hAnsi="Times New Roman"/>
                <w:sz w:val="24"/>
                <w:szCs w:val="24"/>
              </w:rPr>
              <w:t>73.90%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 w:val="restart"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7E754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DNNN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đã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tổ chức đối thoại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tại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nơi làm việc.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24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6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0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Đối thoại định kỳ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96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96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204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62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64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522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Đối thoại đột xuất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1131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1136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113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1203" w:type="dxa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90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867F2F" w:rsidRPr="007E754C" w:rsidTr="00FC31B5">
        <w:trPr>
          <w:trHeight w:val="340"/>
        </w:trPr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867F2F" w:rsidRPr="007E754C" w:rsidRDefault="00867F2F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doanh nghiệp ngoài khu vực nhà nước đã tổ chức đối thoại tại nơi làm việc. Trong đó: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1.838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2.262</w:t>
            </w:r>
          </w:p>
        </w:tc>
        <w:tc>
          <w:tcPr>
            <w:tcW w:w="1136" w:type="dxa"/>
            <w:vAlign w:val="center"/>
          </w:tcPr>
          <w:p w:rsidR="00867F2F" w:rsidRPr="00C54114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54114">
              <w:rPr>
                <w:rFonts w:ascii="Times New Roman" w:hAnsi="Times New Roman"/>
                <w:spacing w:val="-6"/>
                <w:sz w:val="24"/>
                <w:szCs w:val="24"/>
              </w:rPr>
              <w:t>2.845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E42E10">
            <w:pPr>
              <w:jc w:val="right"/>
            </w:pPr>
            <w:r w:rsidRPr="008D4E66">
              <w:rPr>
                <w:rFonts w:ascii="Times New Roman" w:hAnsi="Times New Roman"/>
                <w:sz w:val="24"/>
                <w:szCs w:val="24"/>
              </w:rPr>
              <w:t>2.932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3.569</w:t>
            </w:r>
          </w:p>
        </w:tc>
        <w:tc>
          <w:tcPr>
            <w:tcW w:w="1203" w:type="dxa"/>
            <w:vAlign w:val="center"/>
          </w:tcPr>
          <w:p w:rsidR="00867F2F" w:rsidRPr="00C45F4C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77,71%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867F2F" w:rsidRPr="007E754C" w:rsidTr="00FC31B5">
        <w:trPr>
          <w:trHeight w:val="340"/>
        </w:trPr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Đối thoại định kỳ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BD205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7.352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9.048</w:t>
            </w:r>
          </w:p>
        </w:tc>
        <w:tc>
          <w:tcPr>
            <w:tcW w:w="1136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</w:t>
            </w: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.890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E42E10">
            <w:pPr>
              <w:jc w:val="right"/>
            </w:pPr>
            <w:r w:rsidRPr="008D4E66">
              <w:rPr>
                <w:rFonts w:ascii="Times New Roman" w:hAnsi="Times New Roman"/>
                <w:sz w:val="24"/>
                <w:szCs w:val="24"/>
              </w:rPr>
              <w:t>2.932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3.569</w:t>
            </w:r>
          </w:p>
        </w:tc>
        <w:tc>
          <w:tcPr>
            <w:tcW w:w="1203" w:type="dxa"/>
            <w:vAlign w:val="center"/>
          </w:tcPr>
          <w:p w:rsidR="00867F2F" w:rsidRPr="008D4E66" w:rsidRDefault="00867F2F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25.791</w:t>
            </w:r>
          </w:p>
        </w:tc>
        <w:tc>
          <w:tcPr>
            <w:tcW w:w="1130" w:type="dxa"/>
            <w:vAlign w:val="center"/>
          </w:tcPr>
          <w:p w:rsidR="00867F2F" w:rsidRPr="007E754C" w:rsidRDefault="00867F2F" w:rsidP="00BD2057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867F2F" w:rsidRPr="007E754C" w:rsidRDefault="00867F2F" w:rsidP="00BD2057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867F2F" w:rsidRPr="007E754C" w:rsidTr="00FC31B5">
        <w:tc>
          <w:tcPr>
            <w:tcW w:w="644" w:type="dxa"/>
            <w:vMerge/>
            <w:vAlign w:val="center"/>
          </w:tcPr>
          <w:p w:rsidR="00867F2F" w:rsidRPr="007E754C" w:rsidRDefault="00867F2F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867F2F" w:rsidRPr="007E754C" w:rsidRDefault="00867F2F" w:rsidP="00241A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Đối thoại đột xuất</w:t>
            </w:r>
          </w:p>
        </w:tc>
        <w:tc>
          <w:tcPr>
            <w:tcW w:w="1169" w:type="dxa"/>
            <w:vAlign w:val="center"/>
          </w:tcPr>
          <w:p w:rsidR="00867F2F" w:rsidRPr="007E754C" w:rsidRDefault="00867F2F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1.156</w:t>
            </w:r>
          </w:p>
        </w:tc>
        <w:tc>
          <w:tcPr>
            <w:tcW w:w="1131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1.024</w:t>
            </w:r>
          </w:p>
        </w:tc>
        <w:tc>
          <w:tcPr>
            <w:tcW w:w="1136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883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871</w:t>
            </w:r>
          </w:p>
        </w:tc>
        <w:tc>
          <w:tcPr>
            <w:tcW w:w="113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pacing w:val="-6"/>
                <w:sz w:val="24"/>
                <w:szCs w:val="24"/>
              </w:rPr>
              <w:t>1.257</w:t>
            </w:r>
          </w:p>
        </w:tc>
        <w:tc>
          <w:tcPr>
            <w:tcW w:w="1203" w:type="dxa"/>
            <w:vAlign w:val="center"/>
          </w:tcPr>
          <w:p w:rsidR="00867F2F" w:rsidRPr="008D4E66" w:rsidRDefault="00867F2F" w:rsidP="00867F2F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5.191</w:t>
            </w:r>
          </w:p>
        </w:tc>
        <w:tc>
          <w:tcPr>
            <w:tcW w:w="1130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29" w:type="dxa"/>
          </w:tcPr>
          <w:p w:rsidR="00867F2F" w:rsidRPr="007E754C" w:rsidRDefault="00867F2F" w:rsidP="003A49FE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cơ quan, đơn vị, doanh nghiệp đã xây dựng QCDC ở cơ sở. Trong đó: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5.294</w:t>
            </w:r>
          </w:p>
        </w:tc>
        <w:tc>
          <w:tcPr>
            <w:tcW w:w="1131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5.698</w:t>
            </w:r>
          </w:p>
        </w:tc>
        <w:tc>
          <w:tcPr>
            <w:tcW w:w="1136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6.469</w:t>
            </w:r>
          </w:p>
        </w:tc>
        <w:tc>
          <w:tcPr>
            <w:tcW w:w="1133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7.041</w:t>
            </w:r>
          </w:p>
        </w:tc>
        <w:tc>
          <w:tcPr>
            <w:tcW w:w="1133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7.063</w:t>
            </w:r>
          </w:p>
        </w:tc>
        <w:tc>
          <w:tcPr>
            <w:tcW w:w="1203" w:type="dxa"/>
            <w:vAlign w:val="center"/>
          </w:tcPr>
          <w:p w:rsidR="00E42E10" w:rsidRPr="00E370FF" w:rsidRDefault="00E42E10" w:rsidP="00E42E10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82,5%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E42E10" w:rsidRPr="00D70A19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16"/>
                <w:szCs w:val="24"/>
                <w:lang w:val="vi-VN"/>
              </w:rPr>
            </w:pPr>
            <w:r w:rsidRPr="00C57E5D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Ghi rõ số CQ, ĐV, DN do ngành, địa phương </w:t>
            </w:r>
            <w:r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>quản lý</w:t>
            </w:r>
          </w:p>
        </w:tc>
      </w:tr>
      <w:tr w:rsidR="00E42E10" w:rsidRPr="007E754C" w:rsidTr="00FC31B5">
        <w:trPr>
          <w:trHeight w:val="39"/>
        </w:trPr>
        <w:tc>
          <w:tcPr>
            <w:tcW w:w="644" w:type="dxa"/>
            <w:vMerge w:val="restart"/>
            <w:vAlign w:val="center"/>
          </w:tcPr>
          <w:p w:rsidR="00E42E10" w:rsidRPr="007E754C" w:rsidRDefault="00E42E10" w:rsidP="00241A01">
            <w:pPr>
              <w:tabs>
                <w:tab w:val="right" w:pos="539"/>
              </w:tabs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Cơ quan nhà nước, đơn vị sự nghiệp công lập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3.405</w:t>
            </w:r>
          </w:p>
        </w:tc>
        <w:tc>
          <w:tcPr>
            <w:tcW w:w="1131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3.412</w:t>
            </w:r>
          </w:p>
        </w:tc>
        <w:tc>
          <w:tcPr>
            <w:tcW w:w="1136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pacing w:val="-4"/>
                <w:sz w:val="24"/>
                <w:szCs w:val="24"/>
              </w:rPr>
              <w:t>3.445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3.445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3.430</w:t>
            </w:r>
          </w:p>
        </w:tc>
        <w:tc>
          <w:tcPr>
            <w:tcW w:w="120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Merge/>
            <w:vAlign w:val="center"/>
          </w:tcPr>
          <w:p w:rsidR="00E42E10" w:rsidRPr="007E754C" w:rsidRDefault="00E42E10" w:rsidP="00241A01">
            <w:pPr>
              <w:tabs>
                <w:tab w:val="right" w:pos="539"/>
              </w:tabs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nhà nước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1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6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0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E42E10" w:rsidRPr="00C57E5D" w:rsidRDefault="00E42E10" w:rsidP="00241A0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16"/>
                <w:szCs w:val="24"/>
              </w:rPr>
            </w:pPr>
            <w:r w:rsidRPr="00C57E5D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Ghi rõ số CQ, ĐV, DN do ngành, địa phương </w:t>
            </w:r>
            <w:r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 xml:space="preserve">quản lý trực </w:t>
            </w:r>
            <w:r w:rsidRPr="00C57E5D">
              <w:rPr>
                <w:rFonts w:ascii="Times New Roman" w:hAnsi="Times New Roman" w:cs="Times New Roman"/>
                <w:spacing w:val="-8"/>
                <w:sz w:val="16"/>
                <w:szCs w:val="24"/>
              </w:rPr>
              <w:t>tiếp</w:t>
            </w:r>
          </w:p>
        </w:tc>
      </w:tr>
      <w:tr w:rsidR="00E42E10" w:rsidRPr="007E754C" w:rsidTr="00FC31B5">
        <w:tc>
          <w:tcPr>
            <w:tcW w:w="644" w:type="dxa"/>
            <w:vMerge/>
            <w:vAlign w:val="center"/>
          </w:tcPr>
          <w:p w:rsidR="00E42E10" w:rsidRPr="007E754C" w:rsidRDefault="00E42E10" w:rsidP="00241A01">
            <w:pPr>
              <w:tabs>
                <w:tab w:val="right" w:pos="539"/>
              </w:tabs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ngoài khu vực nhà nước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1.865</w:t>
            </w:r>
          </w:p>
        </w:tc>
        <w:tc>
          <w:tcPr>
            <w:tcW w:w="1131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2.262</w:t>
            </w:r>
          </w:p>
        </w:tc>
        <w:tc>
          <w:tcPr>
            <w:tcW w:w="1136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1.956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3.534</w:t>
            </w:r>
          </w:p>
        </w:tc>
        <w:tc>
          <w:tcPr>
            <w:tcW w:w="113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3.569</w:t>
            </w:r>
          </w:p>
        </w:tc>
        <w:tc>
          <w:tcPr>
            <w:tcW w:w="1203" w:type="dxa"/>
          </w:tcPr>
          <w:p w:rsidR="00E42E10" w:rsidRPr="00E370FF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370FF">
              <w:rPr>
                <w:rFonts w:ascii="Times New Roman" w:hAnsi="Times New Roman"/>
                <w:sz w:val="24"/>
                <w:szCs w:val="24"/>
              </w:rPr>
              <w:t>77,71%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E42E10" w:rsidRPr="007E754C" w:rsidRDefault="00E42E10" w:rsidP="00241A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người được TVPL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lượt người</w:t>
            </w:r>
          </w:p>
        </w:tc>
        <w:tc>
          <w:tcPr>
            <w:tcW w:w="1134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84.898</w:t>
            </w:r>
          </w:p>
        </w:tc>
        <w:tc>
          <w:tcPr>
            <w:tcW w:w="1131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85.627</w:t>
            </w:r>
          </w:p>
        </w:tc>
        <w:tc>
          <w:tcPr>
            <w:tcW w:w="1136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82.490</w:t>
            </w:r>
          </w:p>
        </w:tc>
        <w:tc>
          <w:tcPr>
            <w:tcW w:w="1133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73.565</w:t>
            </w:r>
          </w:p>
        </w:tc>
        <w:tc>
          <w:tcPr>
            <w:tcW w:w="1133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89.900</w:t>
            </w:r>
          </w:p>
        </w:tc>
        <w:tc>
          <w:tcPr>
            <w:tcW w:w="1203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416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56F6B">
              <w:rPr>
                <w:rFonts w:ascii="Times New Roman" w:hAnsi="Times New Roman"/>
                <w:sz w:val="24"/>
                <w:szCs w:val="24"/>
              </w:rPr>
              <w:t>480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người được bảo vệ tại Tòa án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1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6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133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133" w:type="dxa"/>
          </w:tcPr>
          <w:p w:rsidR="00E42E10" w:rsidRPr="00656F6B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20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6F6B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Giám sát, phản biện xã hội theo Quyết định số 217-QĐ/TW của Bộ Chính trị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Merge w:val="restart"/>
            <w:vAlign w:val="center"/>
          </w:tcPr>
          <w:p w:rsidR="00E42E10" w:rsidRPr="007E754C" w:rsidRDefault="00E42E10" w:rsidP="00241A01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cuộc Công đoàn chủ trì giám sát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cuộc</w:t>
            </w:r>
          </w:p>
        </w:tc>
        <w:tc>
          <w:tcPr>
            <w:tcW w:w="1134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1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36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0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Merge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cuộc Công đoàn tham gia giám sát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31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36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  <w:tc>
          <w:tcPr>
            <w:tcW w:w="120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E10" w:rsidRPr="007E754C" w:rsidTr="00FC31B5">
        <w:tc>
          <w:tcPr>
            <w:tcW w:w="644" w:type="dxa"/>
            <w:vMerge/>
            <w:vAlign w:val="center"/>
          </w:tcPr>
          <w:p w:rsidR="00E42E10" w:rsidRPr="007E754C" w:rsidRDefault="00E42E10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E42E10" w:rsidRPr="007E754C" w:rsidRDefault="00E42E10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cuộc Hội nghị phản biện</w:t>
            </w:r>
          </w:p>
        </w:tc>
        <w:tc>
          <w:tcPr>
            <w:tcW w:w="1169" w:type="dxa"/>
            <w:vAlign w:val="center"/>
          </w:tcPr>
          <w:p w:rsidR="00E42E10" w:rsidRPr="007E754C" w:rsidRDefault="00E42E10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6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203" w:type="dxa"/>
          </w:tcPr>
          <w:p w:rsidR="00E42E10" w:rsidRPr="008D4E66" w:rsidRDefault="00E42E10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1130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42E10" w:rsidRPr="007E754C" w:rsidRDefault="00E42E10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đoàn viên và người lao động có hoàn cảnh khó khăn được Công đoàn hỗ trợ, thăm hỏi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lượt người</w:t>
            </w:r>
          </w:p>
        </w:tc>
        <w:tc>
          <w:tcPr>
            <w:tcW w:w="1134" w:type="dxa"/>
            <w:vAlign w:val="center"/>
          </w:tcPr>
          <w:p w:rsidR="00FC31B5" w:rsidRPr="005B459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155.513</w:t>
            </w:r>
          </w:p>
        </w:tc>
        <w:tc>
          <w:tcPr>
            <w:tcW w:w="1131" w:type="dxa"/>
            <w:vAlign w:val="center"/>
          </w:tcPr>
          <w:p w:rsidR="00FC31B5" w:rsidRPr="005B459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181.400</w:t>
            </w:r>
          </w:p>
        </w:tc>
        <w:tc>
          <w:tcPr>
            <w:tcW w:w="1136" w:type="dxa"/>
            <w:vAlign w:val="center"/>
          </w:tcPr>
          <w:p w:rsidR="00FC31B5" w:rsidRPr="005B459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215.994</w:t>
            </w:r>
          </w:p>
        </w:tc>
        <w:tc>
          <w:tcPr>
            <w:tcW w:w="1133" w:type="dxa"/>
            <w:vAlign w:val="center"/>
          </w:tcPr>
          <w:p w:rsidR="00FC31B5" w:rsidRPr="005B459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231.280</w:t>
            </w:r>
          </w:p>
        </w:tc>
        <w:tc>
          <w:tcPr>
            <w:tcW w:w="1133" w:type="dxa"/>
            <w:vAlign w:val="center"/>
          </w:tcPr>
          <w:p w:rsidR="00FC31B5" w:rsidRPr="005B459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462.448</w:t>
            </w:r>
          </w:p>
        </w:tc>
        <w:tc>
          <w:tcPr>
            <w:tcW w:w="1203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1.246.653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tiền hỗ trợ, thăm hỏi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triệu đồng</w:t>
            </w:r>
          </w:p>
        </w:tc>
        <w:tc>
          <w:tcPr>
            <w:tcW w:w="1134" w:type="dxa"/>
          </w:tcPr>
          <w:p w:rsidR="00FC31B5" w:rsidRPr="005B459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62.347</w:t>
            </w:r>
          </w:p>
        </w:tc>
        <w:tc>
          <w:tcPr>
            <w:tcW w:w="1131" w:type="dxa"/>
          </w:tcPr>
          <w:p w:rsidR="00FC31B5" w:rsidRPr="005B459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58.967</w:t>
            </w:r>
          </w:p>
        </w:tc>
        <w:tc>
          <w:tcPr>
            <w:tcW w:w="1136" w:type="dxa"/>
          </w:tcPr>
          <w:p w:rsidR="00FC31B5" w:rsidRPr="005B459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128.974,7</w:t>
            </w:r>
          </w:p>
        </w:tc>
        <w:tc>
          <w:tcPr>
            <w:tcW w:w="1133" w:type="dxa"/>
          </w:tcPr>
          <w:p w:rsidR="00FC31B5" w:rsidRPr="005B459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116.968,2</w:t>
            </w:r>
          </w:p>
        </w:tc>
        <w:tc>
          <w:tcPr>
            <w:tcW w:w="1133" w:type="dxa"/>
          </w:tcPr>
          <w:p w:rsidR="00FC31B5" w:rsidRPr="005B459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B459A">
              <w:rPr>
                <w:rFonts w:ascii="Times New Roman" w:hAnsi="Times New Roman"/>
                <w:sz w:val="24"/>
                <w:szCs w:val="24"/>
              </w:rPr>
              <w:t>191.057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558.313,9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đoàn viên,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NLĐ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được thụ hưởng chương trình “Phúc lợi cho đoàn viên và người lao động”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lượt người</w:t>
            </w:r>
          </w:p>
        </w:tc>
        <w:tc>
          <w:tcPr>
            <w:tcW w:w="1134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387.217</w:t>
            </w:r>
          </w:p>
        </w:tc>
        <w:tc>
          <w:tcPr>
            <w:tcW w:w="1131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327.561</w:t>
            </w:r>
          </w:p>
        </w:tc>
        <w:tc>
          <w:tcPr>
            <w:tcW w:w="1136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72.849</w:t>
            </w:r>
          </w:p>
        </w:tc>
        <w:tc>
          <w:tcPr>
            <w:tcW w:w="1133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18.658</w:t>
            </w:r>
          </w:p>
        </w:tc>
        <w:tc>
          <w:tcPr>
            <w:tcW w:w="1133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140.767</w:t>
            </w:r>
          </w:p>
        </w:tc>
        <w:tc>
          <w:tcPr>
            <w:tcW w:w="1203" w:type="dxa"/>
            <w:vAlign w:val="center"/>
          </w:tcPr>
          <w:p w:rsidR="00FC31B5" w:rsidRPr="00C72EAA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947.052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tiền hưởng lợi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triệu đồng</w:t>
            </w:r>
          </w:p>
        </w:tc>
        <w:tc>
          <w:tcPr>
            <w:tcW w:w="1134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1.526,502</w:t>
            </w:r>
          </w:p>
        </w:tc>
        <w:tc>
          <w:tcPr>
            <w:tcW w:w="1131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1.324,302</w:t>
            </w:r>
          </w:p>
        </w:tc>
        <w:tc>
          <w:tcPr>
            <w:tcW w:w="1136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7.848,692</w:t>
            </w:r>
          </w:p>
        </w:tc>
        <w:tc>
          <w:tcPr>
            <w:tcW w:w="1133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3.515</w:t>
            </w:r>
          </w:p>
        </w:tc>
        <w:tc>
          <w:tcPr>
            <w:tcW w:w="1133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14.731</w:t>
            </w:r>
          </w:p>
        </w:tc>
        <w:tc>
          <w:tcPr>
            <w:tcW w:w="1203" w:type="dxa"/>
          </w:tcPr>
          <w:p w:rsidR="00FC31B5" w:rsidRPr="00C72EAA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72EAA">
              <w:rPr>
                <w:rFonts w:ascii="Times New Roman" w:hAnsi="Times New Roman"/>
                <w:sz w:val="24"/>
                <w:szCs w:val="24"/>
              </w:rPr>
              <w:t>38.945.496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Quỹ “Xã hội Công đoàn”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(do đoàn viên,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NLĐ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và các tổ chức, cá nhân đóng góp, tài trợ)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1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FC31B5" w:rsidRPr="00865F4C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tiền vận động được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triệu đồng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4.052,033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4.395,191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3.653,652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3.697,392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4.012</w:t>
            </w:r>
          </w:p>
        </w:tc>
        <w:tc>
          <w:tcPr>
            <w:tcW w:w="1203" w:type="dxa"/>
          </w:tcPr>
          <w:p w:rsidR="00FC31B5" w:rsidRPr="00621C15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19.810,268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Hỗ trợ xây dựng, sửa chữa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Mái ấm Công đoàn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tiền hỗ trợ xây mới, sửa chữa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triệu đồng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2.130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2.280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1.870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1.850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1.620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9.750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Quỹ Trợ vốn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286C60">
        <w:tc>
          <w:tcPr>
            <w:tcW w:w="644" w:type="dxa"/>
            <w:vMerge w:val="restart"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vốn cho vay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  <w:lang w:val="vi-VN"/>
              </w:rPr>
              <w:t>riệu</w:t>
            </w: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đồng</w:t>
            </w:r>
          </w:p>
        </w:tc>
        <w:tc>
          <w:tcPr>
            <w:tcW w:w="1134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42.700</w:t>
            </w:r>
          </w:p>
        </w:tc>
        <w:tc>
          <w:tcPr>
            <w:tcW w:w="1131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43.220</w:t>
            </w:r>
          </w:p>
        </w:tc>
        <w:tc>
          <w:tcPr>
            <w:tcW w:w="1136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61.400</w:t>
            </w:r>
          </w:p>
        </w:tc>
        <w:tc>
          <w:tcPr>
            <w:tcW w:w="113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71.510</w:t>
            </w:r>
          </w:p>
        </w:tc>
        <w:tc>
          <w:tcPr>
            <w:tcW w:w="113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64.260</w:t>
            </w:r>
          </w:p>
        </w:tc>
        <w:tc>
          <w:tcPr>
            <w:tcW w:w="120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283.090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C31B5" w:rsidRPr="007E754C" w:rsidTr="00286C60">
        <w:trPr>
          <w:trHeight w:val="240"/>
        </w:trPr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người được cho vay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2.162</w:t>
            </w:r>
          </w:p>
        </w:tc>
        <w:tc>
          <w:tcPr>
            <w:tcW w:w="1131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2.154</w:t>
            </w:r>
          </w:p>
        </w:tc>
        <w:tc>
          <w:tcPr>
            <w:tcW w:w="1136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2.643</w:t>
            </w:r>
          </w:p>
        </w:tc>
        <w:tc>
          <w:tcPr>
            <w:tcW w:w="113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2.416</w:t>
            </w:r>
          </w:p>
        </w:tc>
        <w:tc>
          <w:tcPr>
            <w:tcW w:w="113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2.144</w:t>
            </w:r>
          </w:p>
        </w:tc>
        <w:tc>
          <w:tcPr>
            <w:tcW w:w="1203" w:type="dxa"/>
          </w:tcPr>
          <w:p w:rsidR="00FC31B5" w:rsidRPr="00F4405C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405C">
              <w:rPr>
                <w:rFonts w:ascii="Times New Roman" w:hAnsi="Times New Roman"/>
                <w:sz w:val="24"/>
                <w:szCs w:val="24"/>
              </w:rPr>
              <w:t>11.519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241A01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Quỹ Quốc gia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giải quyết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việc làm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FC31B5" w:rsidRPr="00AB033F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FC31B5" w:rsidRPr="00AB033F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FC31B5" w:rsidRPr="00AB033F" w:rsidRDefault="00FC31B5" w:rsidP="00241A01">
            <w:pPr>
              <w:spacing w:before="60" w:after="60" w:line="240" w:lineRule="auto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vốn cho vay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triệu đồng</w:t>
            </w:r>
          </w:p>
        </w:tc>
        <w:tc>
          <w:tcPr>
            <w:tcW w:w="1134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1.790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819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1.909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996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6.364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7F3CEE">
        <w:trPr>
          <w:trHeight w:val="39"/>
        </w:trPr>
        <w:tc>
          <w:tcPr>
            <w:tcW w:w="644" w:type="dxa"/>
            <w:vMerge/>
            <w:vAlign w:val="center"/>
          </w:tcPr>
          <w:p w:rsidR="00FC31B5" w:rsidRPr="007E754C" w:rsidRDefault="00FC31B5" w:rsidP="00241A01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241A0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người được cho vay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241A0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130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241A0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7E754C">
            <w:pPr>
              <w:pStyle w:val="ListParagraph"/>
              <w:tabs>
                <w:tab w:val="right" w:pos="539"/>
              </w:tabs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15119" w:type="dxa"/>
            <w:gridSpan w:val="10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Công tác thi đua</w:t>
            </w:r>
          </w:p>
        </w:tc>
      </w:tr>
      <w:tr w:rsidR="00FC31B5" w:rsidRPr="007E754C" w:rsidTr="003C4D6F">
        <w:tc>
          <w:tcPr>
            <w:tcW w:w="644" w:type="dxa"/>
            <w:vMerge w:val="restart"/>
            <w:vAlign w:val="center"/>
          </w:tcPr>
          <w:p w:rsidR="00FC31B5" w:rsidRPr="007E754C" w:rsidRDefault="00FC31B5" w:rsidP="005E2FD6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sáng kiến được công nhận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sáng kiến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11.703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13.862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16.418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17.207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18.395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77.585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3C4D6F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Giá trị làm lợi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riệu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110.000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130.000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156.000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260.300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240.000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896.300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3C4D6F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Tiền thưởng sáng kiến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riệu đồng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1.650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1.720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3.600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3.200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12.270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3C4D6F">
        <w:trPr>
          <w:trHeight w:val="20"/>
        </w:trPr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công trình, sản phẩm thi đua được công nhận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, SP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rPr>
          <w:trHeight w:val="20"/>
        </w:trPr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Giá trị làm lợi từ các công trình, sản phẩm thi đua được công nhận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7E75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riệu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  <w:tc>
          <w:tcPr>
            <w:tcW w:w="1134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400.000</w:t>
            </w:r>
          </w:p>
        </w:tc>
        <w:tc>
          <w:tcPr>
            <w:tcW w:w="1131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460.000</w:t>
            </w:r>
          </w:p>
        </w:tc>
        <w:tc>
          <w:tcPr>
            <w:tcW w:w="1136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500.000</w:t>
            </w:r>
          </w:p>
        </w:tc>
        <w:tc>
          <w:tcPr>
            <w:tcW w:w="1133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33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590.000</w:t>
            </w:r>
          </w:p>
        </w:tc>
        <w:tc>
          <w:tcPr>
            <w:tcW w:w="1203" w:type="dxa"/>
            <w:vAlign w:val="center"/>
          </w:tcPr>
          <w:p w:rsidR="00FC31B5" w:rsidRPr="008D4E66" w:rsidRDefault="00FC31B5" w:rsidP="00FC31B5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2.500.000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3C4D6F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người đạt danh hiệu “Chiến sĩ thi đua cơ sở”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1.582</w:t>
            </w:r>
          </w:p>
        </w:tc>
        <w:tc>
          <w:tcPr>
            <w:tcW w:w="1131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1.664</w:t>
            </w:r>
          </w:p>
        </w:tc>
        <w:tc>
          <w:tcPr>
            <w:tcW w:w="1136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1.534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2.064</w:t>
            </w:r>
          </w:p>
        </w:tc>
        <w:tc>
          <w:tcPr>
            <w:tcW w:w="113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2.106</w:t>
            </w:r>
          </w:p>
        </w:tc>
        <w:tc>
          <w:tcPr>
            <w:tcW w:w="1203" w:type="dxa"/>
          </w:tcPr>
          <w:p w:rsidR="00FC31B5" w:rsidRPr="008D4E66" w:rsidRDefault="00FC31B5" w:rsidP="00A43434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D4E66">
              <w:rPr>
                <w:rFonts w:ascii="Times New Roman" w:hAnsi="Times New Roman"/>
                <w:sz w:val="24"/>
                <w:szCs w:val="24"/>
              </w:rPr>
              <w:t>8.950</w:t>
            </w: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rPr>
          <w:trHeight w:val="132"/>
        </w:trPr>
        <w:tc>
          <w:tcPr>
            <w:tcW w:w="644" w:type="dxa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15119" w:type="dxa"/>
            <w:gridSpan w:val="10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Công tác tuyên truyền, giáo dục</w:t>
            </w: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435D0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đoàn viên,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NLĐ đ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ược học tập, tuyên truyền, phổ biến các Chỉ thị,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ghị quyết c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ủa Đảng,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CSPL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của nhà nướ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c, các N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ghị quyết của Công đoàn 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lượt người</w:t>
            </w:r>
          </w:p>
        </w:tc>
        <w:tc>
          <w:tcPr>
            <w:tcW w:w="1134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560.528</w:t>
            </w:r>
          </w:p>
        </w:tc>
        <w:tc>
          <w:tcPr>
            <w:tcW w:w="1131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561.954</w:t>
            </w:r>
          </w:p>
        </w:tc>
        <w:tc>
          <w:tcPr>
            <w:tcW w:w="1136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573.100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605.333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620.333</w:t>
            </w:r>
          </w:p>
        </w:tc>
        <w:tc>
          <w:tcPr>
            <w:tcW w:w="120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2.921.248</w:t>
            </w:r>
          </w:p>
        </w:tc>
        <w:tc>
          <w:tcPr>
            <w:tcW w:w="1130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&gt;95%</w:t>
            </w:r>
          </w:p>
        </w:tc>
        <w:tc>
          <w:tcPr>
            <w:tcW w:w="1129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435D0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Số đoàn viên, 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NLĐ đ</w:t>
            </w:r>
            <w:r w:rsidRPr="007E75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ược tham gia hoạt động 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VHTT, </w:t>
            </w:r>
            <w:r w:rsidRPr="007E75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hội diễn văn nghệ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C</w:t>
            </w:r>
            <w:r w:rsidRPr="007E75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ông đoàn tổ chức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356.142</w:t>
            </w:r>
          </w:p>
        </w:tc>
        <w:tc>
          <w:tcPr>
            <w:tcW w:w="1131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289.817</w:t>
            </w:r>
          </w:p>
        </w:tc>
        <w:tc>
          <w:tcPr>
            <w:tcW w:w="1136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182.642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97.452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208.881</w:t>
            </w:r>
          </w:p>
        </w:tc>
        <w:tc>
          <w:tcPr>
            <w:tcW w:w="120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1.134.934</w:t>
            </w:r>
          </w:p>
        </w:tc>
        <w:tc>
          <w:tcPr>
            <w:tcW w:w="1130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Không giao</w:t>
            </w:r>
          </w:p>
        </w:tc>
        <w:tc>
          <w:tcPr>
            <w:tcW w:w="1129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435D0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Số đoàn viên và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NLĐ </w:t>
            </w:r>
            <w:r w:rsidRPr="007E75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được học tập nâng cao trình độ, kỹ năng nghề nghiệp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330.100</w:t>
            </w:r>
          </w:p>
        </w:tc>
        <w:tc>
          <w:tcPr>
            <w:tcW w:w="1131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312.500</w:t>
            </w:r>
          </w:p>
        </w:tc>
        <w:tc>
          <w:tcPr>
            <w:tcW w:w="1136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313.200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313.059</w:t>
            </w:r>
          </w:p>
        </w:tc>
        <w:tc>
          <w:tcPr>
            <w:tcW w:w="113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430.682</w:t>
            </w:r>
          </w:p>
        </w:tc>
        <w:tc>
          <w:tcPr>
            <w:tcW w:w="1203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1.699.541</w:t>
            </w:r>
          </w:p>
        </w:tc>
        <w:tc>
          <w:tcPr>
            <w:tcW w:w="1130" w:type="dxa"/>
            <w:vAlign w:val="center"/>
          </w:tcPr>
          <w:p w:rsidR="00FC31B5" w:rsidRPr="0020421B" w:rsidRDefault="00FC31B5" w:rsidP="00145516">
            <w:pPr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21B">
              <w:rPr>
                <w:rFonts w:ascii="Times New Roman" w:hAnsi="Times New Roman"/>
                <w:sz w:val="24"/>
                <w:szCs w:val="24"/>
              </w:rPr>
              <w:t>&gt;70%</w:t>
            </w:r>
          </w:p>
        </w:tc>
        <w:tc>
          <w:tcPr>
            <w:tcW w:w="1129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15119" w:type="dxa"/>
            <w:gridSpan w:val="10"/>
            <w:vAlign w:val="center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Công tác nữ công</w:t>
            </w: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ông đoàn cấp trên trực tiếp cơ sở thành lậ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 Ban N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ữ công quần chúng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CĐCS khu vực HCSN, DNNN có từ 10 nữ đoàn viên trở lên. 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CĐCS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3.030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2.972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2.987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3.033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3.049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3.049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Đạt 100%</w:t>
            </w: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Đạt 100%</w:t>
            </w: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+ Số B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an </w:t>
            </w:r>
            <w:r w:rsidRPr="007E754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NC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QC </w:t>
            </w:r>
            <w:r w:rsidRPr="007E754C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đã thành lập đầu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BNC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2.946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2.960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2.972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2.987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3.033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3.033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pacing w:val="-10"/>
                <w:sz w:val="24"/>
                <w:szCs w:val="24"/>
              </w:rPr>
              <w:t xml:space="preserve">+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Số B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NC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QC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thành lập mới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CĐCS ngoài khu vực nhà nước có từ 10 nữ đoàn viên trở lên. 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CĐCS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1.719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2.027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2.257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2.546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2.760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2.760</w:t>
            </w:r>
          </w:p>
        </w:tc>
        <w:tc>
          <w:tcPr>
            <w:tcW w:w="1130" w:type="dxa"/>
            <w:vAlign w:val="center"/>
          </w:tcPr>
          <w:p w:rsidR="00FC31B5" w:rsidRPr="0020421B" w:rsidRDefault="00FC31B5" w:rsidP="0020421B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20421B">
              <w:rPr>
                <w:rFonts w:ascii="Times New Roman" w:hAnsi="Times New Roman" w:cs="Times New Roman"/>
                <w:szCs w:val="24"/>
              </w:rPr>
              <w:t>94,4%</w:t>
            </w:r>
          </w:p>
          <w:p w:rsidR="00FC31B5" w:rsidRPr="00C665E2" w:rsidRDefault="00FC31B5" w:rsidP="002042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421B">
              <w:rPr>
                <w:rFonts w:ascii="Times New Roman" w:hAnsi="Times New Roman" w:cs="Times New Roman"/>
                <w:szCs w:val="24"/>
              </w:rPr>
              <w:t>vượt 9,4%</w:t>
            </w:r>
          </w:p>
        </w:tc>
        <w:tc>
          <w:tcPr>
            <w:tcW w:w="1129" w:type="dxa"/>
            <w:vAlign w:val="center"/>
          </w:tcPr>
          <w:p w:rsidR="00FC31B5" w:rsidRPr="0020421B" w:rsidRDefault="00FC31B5" w:rsidP="002042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20421B">
              <w:rPr>
                <w:rFonts w:ascii="Times New Roman" w:hAnsi="Times New Roman" w:cs="Times New Roman"/>
                <w:sz w:val="20"/>
                <w:szCs w:val="24"/>
              </w:rPr>
              <w:t>94,4%</w:t>
            </w:r>
          </w:p>
          <w:p w:rsidR="00FC31B5" w:rsidRPr="00C665E2" w:rsidRDefault="00FC31B5" w:rsidP="002042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421B">
              <w:rPr>
                <w:rFonts w:ascii="Times New Roman" w:hAnsi="Times New Roman" w:cs="Times New Roman"/>
                <w:sz w:val="20"/>
                <w:szCs w:val="24"/>
              </w:rPr>
              <w:t xml:space="preserve"> vượt 24,4%</w:t>
            </w: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B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NC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QC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đã thành lập đầu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BNC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1.127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1.307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1.638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2.030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2.404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2.404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pacing w:val="-10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pacing w:val="-10"/>
                <w:sz w:val="24"/>
                <w:szCs w:val="24"/>
              </w:rPr>
              <w:t xml:space="preserve">+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Số B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NC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QC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thành lập mới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5E2FD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70A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Tổng số Ủy viên Ban NCQC. </w:t>
            </w:r>
            <w:r w:rsidRPr="007E75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316.932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317.980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319.352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319.949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325.185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325.185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Công đoàn cấp trên trực tiếp cơ sở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Công đoàn cơ sở khu vực HCSN và DNNN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9.324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9.359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9.402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9.550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9.604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9.604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CĐCS ngoài khu vực nhà nước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4.837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6.065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7.515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8.896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9.640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9.640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Số người được khen thưởng phong trào thi đua “Giỏi việc nước, đảm việ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c nhà”. </w:t>
            </w:r>
            <w:r w:rsidRPr="007E75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47.850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50.180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55.444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43.185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59.215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255.874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Khu vực HCSN và DNNN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28.625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29.551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30.631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28.933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32.405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150.145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Ngoài khu vực nhà nước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19.225</w:t>
            </w:r>
          </w:p>
        </w:tc>
        <w:tc>
          <w:tcPr>
            <w:tcW w:w="1131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20.629</w:t>
            </w:r>
          </w:p>
        </w:tc>
        <w:tc>
          <w:tcPr>
            <w:tcW w:w="1136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24.813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14.252</w:t>
            </w:r>
          </w:p>
        </w:tc>
        <w:tc>
          <w:tcPr>
            <w:tcW w:w="113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26.810</w:t>
            </w:r>
          </w:p>
        </w:tc>
        <w:tc>
          <w:tcPr>
            <w:tcW w:w="1203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5E2">
              <w:rPr>
                <w:rFonts w:ascii="Times New Roman" w:hAnsi="Times New Roman" w:cs="Times New Roman"/>
                <w:sz w:val="24"/>
                <w:szCs w:val="24"/>
              </w:rPr>
              <w:t>105.729</w:t>
            </w:r>
          </w:p>
        </w:tc>
        <w:tc>
          <w:tcPr>
            <w:tcW w:w="1130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FC31B5" w:rsidRPr="00C665E2" w:rsidRDefault="00FC31B5" w:rsidP="00145516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VI.</w:t>
            </w:r>
          </w:p>
        </w:tc>
        <w:tc>
          <w:tcPr>
            <w:tcW w:w="15119" w:type="dxa"/>
            <w:gridSpan w:val="10"/>
            <w:vAlign w:val="center"/>
          </w:tcPr>
          <w:p w:rsidR="00FC31B5" w:rsidRPr="007E754C" w:rsidRDefault="00FC31B5" w:rsidP="00435D0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Công tác kiểm tra</w:t>
            </w:r>
          </w:p>
        </w:tc>
      </w:tr>
      <w:tr w:rsidR="00FC31B5" w:rsidRPr="00867F2F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435D0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Số C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ông đoàn </w:t>
            </w:r>
            <w:r w:rsidRPr="007E754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cấp trên trực tiếp cơ sở đã tổ chức thực hiện việc kiểm tra tài chính cùng cấp trong kỳ báo cáo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FC31B5" w:rsidRPr="007E754C" w:rsidRDefault="00FC31B5" w:rsidP="00B421C1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</w:p>
        </w:tc>
        <w:tc>
          <w:tcPr>
            <w:tcW w:w="1131" w:type="dxa"/>
            <w:vAlign w:val="center"/>
          </w:tcPr>
          <w:p w:rsidR="00FC31B5" w:rsidRPr="007E754C" w:rsidRDefault="00FC31B5" w:rsidP="00B421C1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</w:p>
        </w:tc>
        <w:tc>
          <w:tcPr>
            <w:tcW w:w="1136" w:type="dxa"/>
            <w:vAlign w:val="center"/>
          </w:tcPr>
          <w:p w:rsidR="00FC31B5" w:rsidRPr="007E754C" w:rsidRDefault="00FC31B5" w:rsidP="00B421C1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7E754C" w:rsidRDefault="00FC31B5" w:rsidP="00B421C1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7E754C" w:rsidRDefault="00FC31B5" w:rsidP="00B421C1">
            <w:pPr>
              <w:spacing w:before="60"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45</w:t>
            </w:r>
          </w:p>
        </w:tc>
        <w:tc>
          <w:tcPr>
            <w:tcW w:w="1203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30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129" w:type="dxa"/>
            <w:vAlign w:val="center"/>
          </w:tcPr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 xml:space="preserve">Chỉ tiêu </w:t>
            </w:r>
          </w:p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>Nghị quyết</w:t>
            </w:r>
          </w:p>
          <w:p w:rsidR="00FC31B5" w:rsidRPr="00D70A19" w:rsidRDefault="00FC31B5" w:rsidP="00BD2F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4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>ĐH XII CĐVN</w:t>
            </w: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15119" w:type="dxa"/>
            <w:gridSpan w:val="10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Công tác tổ chức</w:t>
            </w: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Tổng số CNVCLĐ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816,764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830,277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801,321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798,250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796,102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Tổng số đoàn viên công đoàn. 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605,439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610,841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609,274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633,810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664,031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9" w:type="dxa"/>
            <w:vMerge w:val="restart"/>
            <w:vAlign w:val="center"/>
          </w:tcPr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Cs w:val="24"/>
                <w:lang w:val="vi-VN"/>
              </w:rPr>
              <w:t>Chỉ tiêu</w:t>
            </w:r>
          </w:p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Cs w:val="24"/>
                <w:lang w:val="vi-VN"/>
              </w:rPr>
              <w:t>Nghị quyết</w:t>
            </w:r>
          </w:p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Cs w:val="24"/>
                <w:lang w:val="vi-VN"/>
              </w:rPr>
              <w:t>Đại hội</w:t>
            </w:r>
          </w:p>
          <w:p w:rsidR="00FC31B5" w:rsidRPr="00435D0B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  <w:r w:rsidRPr="00435D0B">
              <w:rPr>
                <w:rFonts w:ascii="Times New Roman" w:hAnsi="Times New Roman" w:cs="Times New Roman"/>
                <w:szCs w:val="24"/>
              </w:rPr>
              <w:t>XII CĐVN</w:t>
            </w: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+ Tổng số đoàn viên kết nạp mới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38,443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35,575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33,111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37,771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61,327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206,227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134.8%</w:t>
            </w:r>
          </w:p>
        </w:tc>
        <w:tc>
          <w:tcPr>
            <w:tcW w:w="1129" w:type="dxa"/>
            <w:vMerge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Tổng số đoàn viên giảm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21,779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20,201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28,777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5,883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25,111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101,751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 Tổng số đoàn viên tăng (giảm thực tế)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14,365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5,402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-1,567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24,536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30,221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72,957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Tổng số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ông đoàn cơ sở. 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CĐCS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8,330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8,760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9,031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9,453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9,208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Cơ quan nhà nước, đơn vị sự nghiệp công lập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3,420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3,426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3,422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3,427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nhà nước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CĐCS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+ Doanh nghiệp ngoài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khu vực 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nhà nước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4,210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4,668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4,909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5,318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5,050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Doanh nghiệp có vốn đầu tư nước ngoài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>+ Số nghiệp đoàn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Tổng số công đoàn cấp trên trực tiếp cơ sở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20421B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DN có 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CNLĐ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trở lên. Trong đó: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3,684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3,705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3,245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3,267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3,266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>Chỉ tiêu</w:t>
            </w:r>
          </w:p>
          <w:p w:rsidR="00FC31B5" w:rsidRPr="00D70A19" w:rsidRDefault="00FC31B5" w:rsidP="00DD68C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>Nghị quyết</w:t>
            </w:r>
          </w:p>
          <w:p w:rsidR="00FC31B5" w:rsidRPr="00D70A19" w:rsidRDefault="00FC31B5" w:rsidP="00C57E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0"/>
                <w:szCs w:val="24"/>
                <w:lang w:val="vi-VN"/>
              </w:rPr>
            </w:pPr>
            <w:r w:rsidRPr="00D70A19">
              <w:rPr>
                <w:rFonts w:ascii="Times New Roman" w:hAnsi="Times New Roman" w:cs="Times New Roman"/>
                <w:sz w:val="16"/>
                <w:szCs w:val="24"/>
                <w:lang w:val="vi-VN"/>
              </w:rPr>
              <w:t>ĐH XII CĐVN</w:t>
            </w: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tabs>
                <w:tab w:val="right" w:pos="539"/>
              </w:tabs>
              <w:spacing w:before="60" w:after="6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Số doanh nghiệp đã thành lập </w:t>
            </w:r>
            <w:r w:rsidRPr="00D70A1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CĐCS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2,230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2,527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2,657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2,967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3,098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keepNext/>
              <w:widowControl w:val="0"/>
              <w:spacing w:before="60" w:after="6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CBCĐ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chuyên trách được đào tạo, bồi dưỡng, tập huấn về nghiệp vụ công đoàn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lượt người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595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1,997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keepNext/>
              <w:widowControl w:val="0"/>
              <w:spacing w:before="60" w:after="6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Số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CBCĐ k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hông chuyên trách được đào tạo, bồi dưỡng, tập huấn về nghiệp vụ công đoàn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28,437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41,309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31,431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44,626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sz w:val="24"/>
                <w:szCs w:val="24"/>
              </w:rPr>
              <w:t>48,005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193,808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đoàn viên công đoàn được CĐCS giới thiệu cho tổ chức Đảng xem xét, kết nạp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3,131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8,118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9,056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9,409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10,002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39,716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111.7%</w:t>
            </w:r>
          </w:p>
        </w:tc>
        <w:tc>
          <w:tcPr>
            <w:tcW w:w="1129" w:type="dxa"/>
            <w:vMerge w:val="restart"/>
            <w:vAlign w:val="center"/>
          </w:tcPr>
          <w:p w:rsidR="00FC31B5" w:rsidRPr="00C57E5D" w:rsidRDefault="00FC31B5" w:rsidP="00BD2F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C57E5D">
              <w:rPr>
                <w:rFonts w:ascii="Times New Roman" w:hAnsi="Times New Roman" w:cs="Times New Roman"/>
                <w:sz w:val="16"/>
                <w:szCs w:val="24"/>
              </w:rPr>
              <w:t>Chỉ tiêu</w:t>
            </w:r>
          </w:p>
          <w:p w:rsidR="00FC31B5" w:rsidRPr="00C57E5D" w:rsidRDefault="00FC31B5" w:rsidP="00BD2FA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C57E5D">
              <w:rPr>
                <w:rFonts w:ascii="Times New Roman" w:hAnsi="Times New Roman" w:cs="Times New Roman"/>
                <w:sz w:val="16"/>
                <w:szCs w:val="24"/>
              </w:rPr>
              <w:t>Nghị quyết</w:t>
            </w:r>
          </w:p>
          <w:p w:rsidR="00FC31B5" w:rsidRPr="007E754C" w:rsidRDefault="00FC31B5" w:rsidP="00C57E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E5D">
              <w:rPr>
                <w:rFonts w:ascii="Times New Roman" w:hAnsi="Times New Roman" w:cs="Times New Roman"/>
                <w:sz w:val="16"/>
                <w:szCs w:val="24"/>
              </w:rPr>
              <w:t>ĐH XII CĐVN</w:t>
            </w: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3A49FE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đoàn viên công đoàn được kết nạp vào Đảng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2,561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3,561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4,658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5,763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6,954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23,497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ông đoàn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cấp trên trực tiếp cơ sở hoàn thành xuất sắc nhiệm vụ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keepNext/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đơn vị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 w:val="restart"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ĐCS khu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vực nhà nước hoàn thành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XSNV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keepNext/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CĐCS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3,248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1B5" w:rsidRPr="007E754C" w:rsidTr="00FC31B5">
        <w:tc>
          <w:tcPr>
            <w:tcW w:w="644" w:type="dxa"/>
            <w:vMerge/>
            <w:vAlign w:val="center"/>
          </w:tcPr>
          <w:p w:rsidR="00FC31B5" w:rsidRPr="007E754C" w:rsidRDefault="00FC31B5" w:rsidP="003A49FE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60" w:after="60" w:line="240" w:lineRule="auto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1" w:type="dxa"/>
            <w:vAlign w:val="center"/>
          </w:tcPr>
          <w:p w:rsidR="00FC31B5" w:rsidRPr="007E754C" w:rsidRDefault="00FC31B5" w:rsidP="00BD2FA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Số CĐ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 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ngoài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KVNN h</w:t>
            </w: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 xml:space="preserve">oàn thành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XSNV</w:t>
            </w:r>
          </w:p>
        </w:tc>
        <w:tc>
          <w:tcPr>
            <w:tcW w:w="1169" w:type="dxa"/>
            <w:vAlign w:val="center"/>
          </w:tcPr>
          <w:p w:rsidR="00FC31B5" w:rsidRPr="007E754C" w:rsidRDefault="00FC31B5" w:rsidP="00720335">
            <w:pPr>
              <w:keepNext/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2,554</w:t>
            </w:r>
          </w:p>
        </w:tc>
        <w:tc>
          <w:tcPr>
            <w:tcW w:w="1131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36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13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203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6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0" w:type="dxa"/>
            <w:vAlign w:val="center"/>
          </w:tcPr>
          <w:p w:rsidR="00FC31B5" w:rsidRPr="00BD06B1" w:rsidRDefault="00FC31B5" w:rsidP="002042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:rsidR="00FC31B5" w:rsidRPr="007E754C" w:rsidRDefault="00FC31B5" w:rsidP="003A49F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6646" w:rsidRPr="007E754C" w:rsidRDefault="005B6646" w:rsidP="005B6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6"/>
        <w:gridCol w:w="5326"/>
        <w:gridCol w:w="5327"/>
      </w:tblGrid>
      <w:tr w:rsidR="005B6646" w:rsidRPr="007E754C" w:rsidTr="005B6646">
        <w:tc>
          <w:tcPr>
            <w:tcW w:w="5326" w:type="dxa"/>
          </w:tcPr>
          <w:p w:rsidR="005B6646" w:rsidRPr="007E754C" w:rsidRDefault="005B6646" w:rsidP="0012473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6" w:type="dxa"/>
          </w:tcPr>
          <w:p w:rsidR="005B6646" w:rsidRPr="007E754C" w:rsidRDefault="005B6646" w:rsidP="0012473C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7" w:type="dxa"/>
          </w:tcPr>
          <w:p w:rsidR="005B6646" w:rsidRPr="007E754C" w:rsidRDefault="005B6646" w:rsidP="005B664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Hà Nội, ngày          tháng </w:t>
            </w:r>
            <w:r w:rsidR="006B28AA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12</w:t>
            </w:r>
            <w:r w:rsidRPr="007E75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năm 2022</w:t>
            </w:r>
          </w:p>
          <w:p w:rsidR="005B6646" w:rsidRPr="007E754C" w:rsidRDefault="005B6646" w:rsidP="005B6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TM.BAN THƯỜNG VỤ</w:t>
            </w:r>
          </w:p>
          <w:p w:rsidR="005B6646" w:rsidRPr="007E754C" w:rsidRDefault="005B6646" w:rsidP="005B66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54C">
              <w:rPr>
                <w:rFonts w:ascii="Times New Roman" w:hAnsi="Times New Roman" w:cs="Times New Roman"/>
                <w:b/>
                <w:sz w:val="24"/>
                <w:szCs w:val="24"/>
              </w:rPr>
              <w:t>CHỦ TỊCH</w:t>
            </w:r>
          </w:p>
        </w:tc>
      </w:tr>
    </w:tbl>
    <w:p w:rsidR="005B6646" w:rsidRPr="007E754C" w:rsidRDefault="005B6646" w:rsidP="0012473C">
      <w:pPr>
        <w:spacing w:before="40" w:after="40" w:line="240" w:lineRule="auto"/>
        <w:rPr>
          <w:rFonts w:ascii="Times New Roman" w:hAnsi="Times New Roman" w:cs="Times New Roman"/>
          <w:sz w:val="24"/>
          <w:szCs w:val="24"/>
        </w:rPr>
      </w:pPr>
    </w:p>
    <w:sectPr w:rsidR="005B6646" w:rsidRPr="007E754C" w:rsidSect="005B6646">
      <w:footerReference w:type="default" r:id="rId9"/>
      <w:pgSz w:w="16840" w:h="11907" w:orient="landscape" w:code="9"/>
      <w:pgMar w:top="680" w:right="397" w:bottom="227" w:left="680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DA6" w:rsidRDefault="00847DA6" w:rsidP="002D74D5">
      <w:pPr>
        <w:spacing w:after="0" w:line="240" w:lineRule="auto"/>
      </w:pPr>
      <w:r>
        <w:separator/>
      </w:r>
    </w:p>
  </w:endnote>
  <w:endnote w:type="continuationSeparator" w:id="0">
    <w:p w:rsidR="00847DA6" w:rsidRDefault="00847DA6" w:rsidP="002D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 Narrow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7848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6"/>
      </w:rPr>
    </w:sdtEndPr>
    <w:sdtContent>
      <w:p w:rsidR="00867F2F" w:rsidRPr="005B6646" w:rsidRDefault="00867F2F">
        <w:pPr>
          <w:pStyle w:val="Footer"/>
          <w:jc w:val="center"/>
          <w:rPr>
            <w:rFonts w:ascii="Times New Roman" w:hAnsi="Times New Roman"/>
            <w:sz w:val="26"/>
          </w:rPr>
        </w:pPr>
        <w:r w:rsidRPr="005B6646">
          <w:rPr>
            <w:rFonts w:ascii="Times New Roman" w:hAnsi="Times New Roman"/>
            <w:sz w:val="26"/>
          </w:rPr>
          <w:fldChar w:fldCharType="begin"/>
        </w:r>
        <w:r w:rsidRPr="005B6646">
          <w:rPr>
            <w:rFonts w:ascii="Times New Roman" w:hAnsi="Times New Roman"/>
            <w:sz w:val="26"/>
          </w:rPr>
          <w:instrText xml:space="preserve"> PAGE   \* MERGEFORMAT </w:instrText>
        </w:r>
        <w:r w:rsidRPr="005B6646">
          <w:rPr>
            <w:rFonts w:ascii="Times New Roman" w:hAnsi="Times New Roman"/>
            <w:sz w:val="26"/>
          </w:rPr>
          <w:fldChar w:fldCharType="separate"/>
        </w:r>
        <w:r w:rsidR="00FC31B5">
          <w:rPr>
            <w:rFonts w:ascii="Times New Roman" w:hAnsi="Times New Roman"/>
            <w:noProof/>
            <w:sz w:val="26"/>
          </w:rPr>
          <w:t>4</w:t>
        </w:r>
        <w:r w:rsidRPr="005B6646">
          <w:rPr>
            <w:rFonts w:ascii="Times New Roman" w:hAnsi="Times New Roman"/>
            <w:sz w:val="2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DA6" w:rsidRDefault="00847DA6" w:rsidP="002D74D5">
      <w:pPr>
        <w:spacing w:after="0" w:line="240" w:lineRule="auto"/>
      </w:pPr>
      <w:r>
        <w:separator/>
      </w:r>
    </w:p>
  </w:footnote>
  <w:footnote w:type="continuationSeparator" w:id="0">
    <w:p w:rsidR="00847DA6" w:rsidRDefault="00847DA6" w:rsidP="002D7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57F44"/>
    <w:multiLevelType w:val="hybridMultilevel"/>
    <w:tmpl w:val="48B6C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15C5D"/>
    <w:multiLevelType w:val="singleLevel"/>
    <w:tmpl w:val="3CCE3D28"/>
    <w:lvl w:ilvl="0">
      <w:start w:val="2"/>
      <w:numFmt w:val="bullet"/>
      <w:lvlText w:val="-"/>
      <w:lvlJc w:val="left"/>
      <w:pPr>
        <w:tabs>
          <w:tab w:val="num" w:pos="1905"/>
        </w:tabs>
        <w:ind w:left="1905" w:hanging="360"/>
      </w:pPr>
      <w:rPr>
        <w:rFonts w:ascii="Times New Roman" w:hAnsi="Times New Roman" w:hint="default"/>
      </w:rPr>
    </w:lvl>
  </w:abstractNum>
  <w:abstractNum w:abstractNumId="2">
    <w:nsid w:val="1F9140A0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2AC619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5665002"/>
    <w:multiLevelType w:val="hybridMultilevel"/>
    <w:tmpl w:val="2EFE28CE"/>
    <w:lvl w:ilvl="0" w:tplc="D83043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02EF8"/>
    <w:multiLevelType w:val="hybridMultilevel"/>
    <w:tmpl w:val="748CBD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2C8583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59F"/>
    <w:rsid w:val="00006800"/>
    <w:rsid w:val="00026B25"/>
    <w:rsid w:val="00032CB3"/>
    <w:rsid w:val="000333BA"/>
    <w:rsid w:val="00036056"/>
    <w:rsid w:val="00036678"/>
    <w:rsid w:val="00037681"/>
    <w:rsid w:val="00060F4C"/>
    <w:rsid w:val="00062451"/>
    <w:rsid w:val="00067A21"/>
    <w:rsid w:val="00071BE8"/>
    <w:rsid w:val="0007203C"/>
    <w:rsid w:val="00073D23"/>
    <w:rsid w:val="00076D48"/>
    <w:rsid w:val="00077B15"/>
    <w:rsid w:val="00080DB8"/>
    <w:rsid w:val="00093042"/>
    <w:rsid w:val="000940A7"/>
    <w:rsid w:val="00094912"/>
    <w:rsid w:val="00094ECA"/>
    <w:rsid w:val="000A2DD1"/>
    <w:rsid w:val="000B06F1"/>
    <w:rsid w:val="000B165C"/>
    <w:rsid w:val="000B3139"/>
    <w:rsid w:val="000B4F69"/>
    <w:rsid w:val="000C6FF6"/>
    <w:rsid w:val="000D0FDC"/>
    <w:rsid w:val="000D30AD"/>
    <w:rsid w:val="000D67E1"/>
    <w:rsid w:val="000E1D40"/>
    <w:rsid w:val="000F2514"/>
    <w:rsid w:val="000F27C3"/>
    <w:rsid w:val="000F4B09"/>
    <w:rsid w:val="00106B03"/>
    <w:rsid w:val="00107C2D"/>
    <w:rsid w:val="0011042E"/>
    <w:rsid w:val="00114995"/>
    <w:rsid w:val="00114E0E"/>
    <w:rsid w:val="001236E8"/>
    <w:rsid w:val="0012473C"/>
    <w:rsid w:val="00126472"/>
    <w:rsid w:val="00133C3F"/>
    <w:rsid w:val="00142837"/>
    <w:rsid w:val="00145516"/>
    <w:rsid w:val="00155685"/>
    <w:rsid w:val="001711D5"/>
    <w:rsid w:val="001730C9"/>
    <w:rsid w:val="00174732"/>
    <w:rsid w:val="00175F7D"/>
    <w:rsid w:val="00177E65"/>
    <w:rsid w:val="00180010"/>
    <w:rsid w:val="0018026F"/>
    <w:rsid w:val="001937DC"/>
    <w:rsid w:val="001A0578"/>
    <w:rsid w:val="001A20AA"/>
    <w:rsid w:val="001A69A2"/>
    <w:rsid w:val="001A718C"/>
    <w:rsid w:val="001B491C"/>
    <w:rsid w:val="001C2417"/>
    <w:rsid w:val="001C5237"/>
    <w:rsid w:val="001E0ADD"/>
    <w:rsid w:val="001E5892"/>
    <w:rsid w:val="001F174B"/>
    <w:rsid w:val="001F739E"/>
    <w:rsid w:val="002019C3"/>
    <w:rsid w:val="00201C4F"/>
    <w:rsid w:val="0020421B"/>
    <w:rsid w:val="002140F7"/>
    <w:rsid w:val="00214A3F"/>
    <w:rsid w:val="00217817"/>
    <w:rsid w:val="00225971"/>
    <w:rsid w:val="002263B8"/>
    <w:rsid w:val="0022716B"/>
    <w:rsid w:val="00227267"/>
    <w:rsid w:val="002374AD"/>
    <w:rsid w:val="00241A01"/>
    <w:rsid w:val="002474F9"/>
    <w:rsid w:val="00256EE6"/>
    <w:rsid w:val="002610D8"/>
    <w:rsid w:val="00270762"/>
    <w:rsid w:val="00271CB4"/>
    <w:rsid w:val="002739F1"/>
    <w:rsid w:val="00297C7F"/>
    <w:rsid w:val="002A1F2C"/>
    <w:rsid w:val="002A27DD"/>
    <w:rsid w:val="002A6D31"/>
    <w:rsid w:val="002B2E97"/>
    <w:rsid w:val="002B732A"/>
    <w:rsid w:val="002C1729"/>
    <w:rsid w:val="002C6E8D"/>
    <w:rsid w:val="002D3758"/>
    <w:rsid w:val="002D5507"/>
    <w:rsid w:val="002D59FF"/>
    <w:rsid w:val="002D74D5"/>
    <w:rsid w:val="002E5BB2"/>
    <w:rsid w:val="002E7236"/>
    <w:rsid w:val="002E7411"/>
    <w:rsid w:val="002F1C02"/>
    <w:rsid w:val="00320317"/>
    <w:rsid w:val="00327734"/>
    <w:rsid w:val="0032774E"/>
    <w:rsid w:val="00332018"/>
    <w:rsid w:val="00334B4F"/>
    <w:rsid w:val="0034035B"/>
    <w:rsid w:val="003421AF"/>
    <w:rsid w:val="0034336E"/>
    <w:rsid w:val="00345833"/>
    <w:rsid w:val="00353C43"/>
    <w:rsid w:val="00366C54"/>
    <w:rsid w:val="0038286C"/>
    <w:rsid w:val="003836BB"/>
    <w:rsid w:val="00383F3A"/>
    <w:rsid w:val="00384B29"/>
    <w:rsid w:val="003A49FE"/>
    <w:rsid w:val="003A7C7B"/>
    <w:rsid w:val="003B6FED"/>
    <w:rsid w:val="003B73CB"/>
    <w:rsid w:val="003C0D54"/>
    <w:rsid w:val="003C0EC5"/>
    <w:rsid w:val="003C2939"/>
    <w:rsid w:val="003C3C58"/>
    <w:rsid w:val="003D4F53"/>
    <w:rsid w:val="003E1C9F"/>
    <w:rsid w:val="003E30A7"/>
    <w:rsid w:val="003F2BDE"/>
    <w:rsid w:val="003F606B"/>
    <w:rsid w:val="0040027E"/>
    <w:rsid w:val="00400AA1"/>
    <w:rsid w:val="00401E72"/>
    <w:rsid w:val="00403D18"/>
    <w:rsid w:val="00410811"/>
    <w:rsid w:val="0041301A"/>
    <w:rsid w:val="0041322F"/>
    <w:rsid w:val="00413BAE"/>
    <w:rsid w:val="0041744F"/>
    <w:rsid w:val="00421626"/>
    <w:rsid w:val="00431CD1"/>
    <w:rsid w:val="00435D0B"/>
    <w:rsid w:val="00436977"/>
    <w:rsid w:val="0043771D"/>
    <w:rsid w:val="004576CA"/>
    <w:rsid w:val="00477692"/>
    <w:rsid w:val="00486AF5"/>
    <w:rsid w:val="00490134"/>
    <w:rsid w:val="00494A81"/>
    <w:rsid w:val="0049529F"/>
    <w:rsid w:val="004B75FD"/>
    <w:rsid w:val="004C208A"/>
    <w:rsid w:val="004C7F03"/>
    <w:rsid w:val="004D2A2E"/>
    <w:rsid w:val="004E6A3D"/>
    <w:rsid w:val="004E7298"/>
    <w:rsid w:val="004F1509"/>
    <w:rsid w:val="004F36F0"/>
    <w:rsid w:val="004F3F38"/>
    <w:rsid w:val="004F4759"/>
    <w:rsid w:val="005069BC"/>
    <w:rsid w:val="0051596D"/>
    <w:rsid w:val="005167CB"/>
    <w:rsid w:val="00516C39"/>
    <w:rsid w:val="005176BC"/>
    <w:rsid w:val="005260C0"/>
    <w:rsid w:val="00530AE6"/>
    <w:rsid w:val="00530B4D"/>
    <w:rsid w:val="00534D9A"/>
    <w:rsid w:val="00536454"/>
    <w:rsid w:val="00536B6F"/>
    <w:rsid w:val="00541035"/>
    <w:rsid w:val="00541D4C"/>
    <w:rsid w:val="00551FC9"/>
    <w:rsid w:val="0055203D"/>
    <w:rsid w:val="00552BE4"/>
    <w:rsid w:val="00565564"/>
    <w:rsid w:val="00586D27"/>
    <w:rsid w:val="00587C68"/>
    <w:rsid w:val="005907B3"/>
    <w:rsid w:val="00592CEF"/>
    <w:rsid w:val="005A049B"/>
    <w:rsid w:val="005A5316"/>
    <w:rsid w:val="005A7087"/>
    <w:rsid w:val="005B0FCA"/>
    <w:rsid w:val="005B504E"/>
    <w:rsid w:val="005B6646"/>
    <w:rsid w:val="005D0319"/>
    <w:rsid w:val="005D0818"/>
    <w:rsid w:val="005D10A6"/>
    <w:rsid w:val="005D18EF"/>
    <w:rsid w:val="005E2FD6"/>
    <w:rsid w:val="006008E8"/>
    <w:rsid w:val="00604453"/>
    <w:rsid w:val="006123E8"/>
    <w:rsid w:val="006129D4"/>
    <w:rsid w:val="006201E7"/>
    <w:rsid w:val="00623F05"/>
    <w:rsid w:val="0063198C"/>
    <w:rsid w:val="00634455"/>
    <w:rsid w:val="006405FD"/>
    <w:rsid w:val="006436C7"/>
    <w:rsid w:val="0064623E"/>
    <w:rsid w:val="00656774"/>
    <w:rsid w:val="006618D8"/>
    <w:rsid w:val="00664CEC"/>
    <w:rsid w:val="00664D68"/>
    <w:rsid w:val="00672B38"/>
    <w:rsid w:val="00676197"/>
    <w:rsid w:val="006844BC"/>
    <w:rsid w:val="00684A36"/>
    <w:rsid w:val="0068562B"/>
    <w:rsid w:val="006909B1"/>
    <w:rsid w:val="00691478"/>
    <w:rsid w:val="006A1F04"/>
    <w:rsid w:val="006A2558"/>
    <w:rsid w:val="006A659F"/>
    <w:rsid w:val="006B278C"/>
    <w:rsid w:val="006B28AA"/>
    <w:rsid w:val="006B4E42"/>
    <w:rsid w:val="006B5CCE"/>
    <w:rsid w:val="006B64F6"/>
    <w:rsid w:val="006C4A55"/>
    <w:rsid w:val="006C5261"/>
    <w:rsid w:val="006C6DDA"/>
    <w:rsid w:val="006D2980"/>
    <w:rsid w:val="006D5F39"/>
    <w:rsid w:val="006E16AF"/>
    <w:rsid w:val="006F06C8"/>
    <w:rsid w:val="00707565"/>
    <w:rsid w:val="007115BF"/>
    <w:rsid w:val="00713F30"/>
    <w:rsid w:val="00714F4A"/>
    <w:rsid w:val="00715453"/>
    <w:rsid w:val="0072001B"/>
    <w:rsid w:val="00720335"/>
    <w:rsid w:val="007262F3"/>
    <w:rsid w:val="007263FB"/>
    <w:rsid w:val="00733726"/>
    <w:rsid w:val="00734597"/>
    <w:rsid w:val="00736F2A"/>
    <w:rsid w:val="007416DF"/>
    <w:rsid w:val="00755726"/>
    <w:rsid w:val="00760576"/>
    <w:rsid w:val="007665F2"/>
    <w:rsid w:val="00767977"/>
    <w:rsid w:val="00767F44"/>
    <w:rsid w:val="00770DF9"/>
    <w:rsid w:val="00775687"/>
    <w:rsid w:val="00781444"/>
    <w:rsid w:val="00781BAE"/>
    <w:rsid w:val="00787FC7"/>
    <w:rsid w:val="007904C8"/>
    <w:rsid w:val="007955B6"/>
    <w:rsid w:val="007A49D9"/>
    <w:rsid w:val="007B2E95"/>
    <w:rsid w:val="007C4931"/>
    <w:rsid w:val="007C60BC"/>
    <w:rsid w:val="007C6D94"/>
    <w:rsid w:val="007D09C7"/>
    <w:rsid w:val="007E2631"/>
    <w:rsid w:val="007E3306"/>
    <w:rsid w:val="007E754C"/>
    <w:rsid w:val="007F72BC"/>
    <w:rsid w:val="00800AB1"/>
    <w:rsid w:val="00802452"/>
    <w:rsid w:val="00804B3B"/>
    <w:rsid w:val="00805C6A"/>
    <w:rsid w:val="00807998"/>
    <w:rsid w:val="008159D7"/>
    <w:rsid w:val="00820689"/>
    <w:rsid w:val="00824E94"/>
    <w:rsid w:val="00827C4F"/>
    <w:rsid w:val="00831BC9"/>
    <w:rsid w:val="008355BF"/>
    <w:rsid w:val="00840987"/>
    <w:rsid w:val="008435BB"/>
    <w:rsid w:val="00843F41"/>
    <w:rsid w:val="00845EFB"/>
    <w:rsid w:val="00846FC5"/>
    <w:rsid w:val="00847DA6"/>
    <w:rsid w:val="00850D1D"/>
    <w:rsid w:val="0085109A"/>
    <w:rsid w:val="008537E1"/>
    <w:rsid w:val="00854CD4"/>
    <w:rsid w:val="00857598"/>
    <w:rsid w:val="00860780"/>
    <w:rsid w:val="00867F2F"/>
    <w:rsid w:val="0087308D"/>
    <w:rsid w:val="008731A3"/>
    <w:rsid w:val="00873A53"/>
    <w:rsid w:val="008757C5"/>
    <w:rsid w:val="00884A94"/>
    <w:rsid w:val="00892F46"/>
    <w:rsid w:val="008A0420"/>
    <w:rsid w:val="008A123E"/>
    <w:rsid w:val="008A1E84"/>
    <w:rsid w:val="008A1FD1"/>
    <w:rsid w:val="008A6CED"/>
    <w:rsid w:val="008B7C43"/>
    <w:rsid w:val="008C2763"/>
    <w:rsid w:val="008C383B"/>
    <w:rsid w:val="008C7640"/>
    <w:rsid w:val="008D6070"/>
    <w:rsid w:val="008E4B2C"/>
    <w:rsid w:val="008F1C9D"/>
    <w:rsid w:val="008F23E9"/>
    <w:rsid w:val="008F2D56"/>
    <w:rsid w:val="00901F79"/>
    <w:rsid w:val="00911ACE"/>
    <w:rsid w:val="00917245"/>
    <w:rsid w:val="009262D6"/>
    <w:rsid w:val="00937800"/>
    <w:rsid w:val="00937931"/>
    <w:rsid w:val="009442FF"/>
    <w:rsid w:val="00960B2E"/>
    <w:rsid w:val="00962D02"/>
    <w:rsid w:val="0096612E"/>
    <w:rsid w:val="0096779D"/>
    <w:rsid w:val="00972DF1"/>
    <w:rsid w:val="00976921"/>
    <w:rsid w:val="009808B2"/>
    <w:rsid w:val="00980E55"/>
    <w:rsid w:val="00983F42"/>
    <w:rsid w:val="00994CB2"/>
    <w:rsid w:val="009967D9"/>
    <w:rsid w:val="00997339"/>
    <w:rsid w:val="009A082C"/>
    <w:rsid w:val="009C06F4"/>
    <w:rsid w:val="009C3D6D"/>
    <w:rsid w:val="009D1D9D"/>
    <w:rsid w:val="009D7D17"/>
    <w:rsid w:val="009F2E1B"/>
    <w:rsid w:val="009F393A"/>
    <w:rsid w:val="009F4079"/>
    <w:rsid w:val="00A01C24"/>
    <w:rsid w:val="00A01E8E"/>
    <w:rsid w:val="00A20535"/>
    <w:rsid w:val="00A20D40"/>
    <w:rsid w:val="00A26318"/>
    <w:rsid w:val="00A27011"/>
    <w:rsid w:val="00A303F2"/>
    <w:rsid w:val="00A50A7E"/>
    <w:rsid w:val="00A55953"/>
    <w:rsid w:val="00A64A75"/>
    <w:rsid w:val="00A66A7E"/>
    <w:rsid w:val="00A732CD"/>
    <w:rsid w:val="00A76106"/>
    <w:rsid w:val="00A76F71"/>
    <w:rsid w:val="00A8406C"/>
    <w:rsid w:val="00A84930"/>
    <w:rsid w:val="00A91EB6"/>
    <w:rsid w:val="00A9235A"/>
    <w:rsid w:val="00A95537"/>
    <w:rsid w:val="00AA1E8E"/>
    <w:rsid w:val="00AA5A59"/>
    <w:rsid w:val="00AA7982"/>
    <w:rsid w:val="00AB033F"/>
    <w:rsid w:val="00AB2412"/>
    <w:rsid w:val="00AB72F4"/>
    <w:rsid w:val="00AC524E"/>
    <w:rsid w:val="00AD2650"/>
    <w:rsid w:val="00AD4125"/>
    <w:rsid w:val="00AD4F27"/>
    <w:rsid w:val="00AD623D"/>
    <w:rsid w:val="00AE02C8"/>
    <w:rsid w:val="00AE07B6"/>
    <w:rsid w:val="00AE308B"/>
    <w:rsid w:val="00AE3139"/>
    <w:rsid w:val="00AF081A"/>
    <w:rsid w:val="00AF3B06"/>
    <w:rsid w:val="00AF4CC0"/>
    <w:rsid w:val="00AF6807"/>
    <w:rsid w:val="00B016A6"/>
    <w:rsid w:val="00B1460B"/>
    <w:rsid w:val="00B23387"/>
    <w:rsid w:val="00B23D1F"/>
    <w:rsid w:val="00B27512"/>
    <w:rsid w:val="00B342A5"/>
    <w:rsid w:val="00B35937"/>
    <w:rsid w:val="00B40314"/>
    <w:rsid w:val="00B414E6"/>
    <w:rsid w:val="00B421C1"/>
    <w:rsid w:val="00B549AA"/>
    <w:rsid w:val="00B56562"/>
    <w:rsid w:val="00B57EDF"/>
    <w:rsid w:val="00B61CCE"/>
    <w:rsid w:val="00B642E7"/>
    <w:rsid w:val="00B65B82"/>
    <w:rsid w:val="00B670F8"/>
    <w:rsid w:val="00B75576"/>
    <w:rsid w:val="00B77982"/>
    <w:rsid w:val="00B810E2"/>
    <w:rsid w:val="00B82C84"/>
    <w:rsid w:val="00B82FFA"/>
    <w:rsid w:val="00B85BED"/>
    <w:rsid w:val="00B9244F"/>
    <w:rsid w:val="00B927EA"/>
    <w:rsid w:val="00B94D33"/>
    <w:rsid w:val="00B96072"/>
    <w:rsid w:val="00BA019C"/>
    <w:rsid w:val="00BA2A7B"/>
    <w:rsid w:val="00BA323A"/>
    <w:rsid w:val="00BA70F1"/>
    <w:rsid w:val="00BB109E"/>
    <w:rsid w:val="00BB5510"/>
    <w:rsid w:val="00BC7856"/>
    <w:rsid w:val="00BD1820"/>
    <w:rsid w:val="00BD2057"/>
    <w:rsid w:val="00BD2FA3"/>
    <w:rsid w:val="00BD5594"/>
    <w:rsid w:val="00BD6494"/>
    <w:rsid w:val="00BE1143"/>
    <w:rsid w:val="00BE183A"/>
    <w:rsid w:val="00C02348"/>
    <w:rsid w:val="00C06932"/>
    <w:rsid w:val="00C203C4"/>
    <w:rsid w:val="00C24534"/>
    <w:rsid w:val="00C2497D"/>
    <w:rsid w:val="00C25EDA"/>
    <w:rsid w:val="00C26C9C"/>
    <w:rsid w:val="00C37F8F"/>
    <w:rsid w:val="00C50E4E"/>
    <w:rsid w:val="00C5608F"/>
    <w:rsid w:val="00C5644A"/>
    <w:rsid w:val="00C57E5D"/>
    <w:rsid w:val="00C6318C"/>
    <w:rsid w:val="00C659F1"/>
    <w:rsid w:val="00C66C4F"/>
    <w:rsid w:val="00C723A3"/>
    <w:rsid w:val="00C8388F"/>
    <w:rsid w:val="00C854E3"/>
    <w:rsid w:val="00C87D1C"/>
    <w:rsid w:val="00C94EBC"/>
    <w:rsid w:val="00C9589E"/>
    <w:rsid w:val="00CA2C0C"/>
    <w:rsid w:val="00CA578F"/>
    <w:rsid w:val="00CB7EDB"/>
    <w:rsid w:val="00CD08DE"/>
    <w:rsid w:val="00CD3435"/>
    <w:rsid w:val="00CD69FF"/>
    <w:rsid w:val="00CE20BC"/>
    <w:rsid w:val="00CF6781"/>
    <w:rsid w:val="00CF799D"/>
    <w:rsid w:val="00D03A9C"/>
    <w:rsid w:val="00D04B60"/>
    <w:rsid w:val="00D11040"/>
    <w:rsid w:val="00D1556A"/>
    <w:rsid w:val="00D156DF"/>
    <w:rsid w:val="00D20222"/>
    <w:rsid w:val="00D20775"/>
    <w:rsid w:val="00D2134F"/>
    <w:rsid w:val="00D26B79"/>
    <w:rsid w:val="00D316AB"/>
    <w:rsid w:val="00D34D11"/>
    <w:rsid w:val="00D35690"/>
    <w:rsid w:val="00D43D92"/>
    <w:rsid w:val="00D5268B"/>
    <w:rsid w:val="00D52933"/>
    <w:rsid w:val="00D56316"/>
    <w:rsid w:val="00D70A19"/>
    <w:rsid w:val="00D72501"/>
    <w:rsid w:val="00D75A00"/>
    <w:rsid w:val="00D77B80"/>
    <w:rsid w:val="00D813FD"/>
    <w:rsid w:val="00D83DAD"/>
    <w:rsid w:val="00D86EBD"/>
    <w:rsid w:val="00D942A4"/>
    <w:rsid w:val="00DA7617"/>
    <w:rsid w:val="00DA7ED7"/>
    <w:rsid w:val="00DB1E80"/>
    <w:rsid w:val="00DB5AC7"/>
    <w:rsid w:val="00DB628F"/>
    <w:rsid w:val="00DC5A7E"/>
    <w:rsid w:val="00DC7D31"/>
    <w:rsid w:val="00DD1B4F"/>
    <w:rsid w:val="00DD2F5B"/>
    <w:rsid w:val="00DD68CE"/>
    <w:rsid w:val="00DE32AF"/>
    <w:rsid w:val="00DF396F"/>
    <w:rsid w:val="00DF3A75"/>
    <w:rsid w:val="00E04021"/>
    <w:rsid w:val="00E045AD"/>
    <w:rsid w:val="00E04BB0"/>
    <w:rsid w:val="00E11370"/>
    <w:rsid w:val="00E13943"/>
    <w:rsid w:val="00E14254"/>
    <w:rsid w:val="00E163C4"/>
    <w:rsid w:val="00E17188"/>
    <w:rsid w:val="00E17631"/>
    <w:rsid w:val="00E230F9"/>
    <w:rsid w:val="00E232F0"/>
    <w:rsid w:val="00E23EBF"/>
    <w:rsid w:val="00E400C8"/>
    <w:rsid w:val="00E422B2"/>
    <w:rsid w:val="00E42598"/>
    <w:rsid w:val="00E429E7"/>
    <w:rsid w:val="00E42E10"/>
    <w:rsid w:val="00E533E5"/>
    <w:rsid w:val="00E5379C"/>
    <w:rsid w:val="00E579F3"/>
    <w:rsid w:val="00E57FBF"/>
    <w:rsid w:val="00E60F13"/>
    <w:rsid w:val="00E67772"/>
    <w:rsid w:val="00E74150"/>
    <w:rsid w:val="00E80184"/>
    <w:rsid w:val="00E8779A"/>
    <w:rsid w:val="00E93FA8"/>
    <w:rsid w:val="00E94F7B"/>
    <w:rsid w:val="00E97457"/>
    <w:rsid w:val="00EA41A9"/>
    <w:rsid w:val="00EA764E"/>
    <w:rsid w:val="00EC6062"/>
    <w:rsid w:val="00ED1FA6"/>
    <w:rsid w:val="00ED4A54"/>
    <w:rsid w:val="00ED79E5"/>
    <w:rsid w:val="00EE6FBF"/>
    <w:rsid w:val="00EF0EDF"/>
    <w:rsid w:val="00EF23BC"/>
    <w:rsid w:val="00EF69F7"/>
    <w:rsid w:val="00F01F73"/>
    <w:rsid w:val="00F0423B"/>
    <w:rsid w:val="00F056D3"/>
    <w:rsid w:val="00F10AFC"/>
    <w:rsid w:val="00F20DA8"/>
    <w:rsid w:val="00F2339B"/>
    <w:rsid w:val="00F25A7E"/>
    <w:rsid w:val="00F35D5F"/>
    <w:rsid w:val="00F35F64"/>
    <w:rsid w:val="00F36EBC"/>
    <w:rsid w:val="00F37DD7"/>
    <w:rsid w:val="00F42FDC"/>
    <w:rsid w:val="00F454BF"/>
    <w:rsid w:val="00F52AB9"/>
    <w:rsid w:val="00F54B0E"/>
    <w:rsid w:val="00F55168"/>
    <w:rsid w:val="00F57D49"/>
    <w:rsid w:val="00F662DE"/>
    <w:rsid w:val="00F708D3"/>
    <w:rsid w:val="00F70953"/>
    <w:rsid w:val="00F90C33"/>
    <w:rsid w:val="00F94DD9"/>
    <w:rsid w:val="00F95108"/>
    <w:rsid w:val="00FA3581"/>
    <w:rsid w:val="00FB1672"/>
    <w:rsid w:val="00FB1C55"/>
    <w:rsid w:val="00FB27C8"/>
    <w:rsid w:val="00FC1B76"/>
    <w:rsid w:val="00FC2E04"/>
    <w:rsid w:val="00FC31B5"/>
    <w:rsid w:val="00FC405F"/>
    <w:rsid w:val="00FD0CA7"/>
    <w:rsid w:val="00FD5BF2"/>
    <w:rsid w:val="00FE2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8"/>
      </o:rules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F2A"/>
  </w:style>
  <w:style w:type="paragraph" w:styleId="Heading1">
    <w:name w:val="heading 1"/>
    <w:basedOn w:val="Normal"/>
    <w:next w:val="Normal"/>
    <w:link w:val="Heading1Char"/>
    <w:qFormat/>
    <w:rsid w:val="006A659F"/>
    <w:pPr>
      <w:keepNext/>
      <w:spacing w:before="60" w:after="60" w:line="240" w:lineRule="auto"/>
      <w:jc w:val="center"/>
      <w:outlineLvl w:val="0"/>
    </w:pPr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6A659F"/>
    <w:pPr>
      <w:keepNext/>
      <w:spacing w:before="60" w:after="60" w:line="240" w:lineRule="auto"/>
      <w:outlineLvl w:val="1"/>
    </w:pPr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6A659F"/>
    <w:pPr>
      <w:keepNext/>
      <w:spacing w:before="60" w:after="60" w:line="240" w:lineRule="auto"/>
      <w:outlineLvl w:val="2"/>
    </w:pPr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6A659F"/>
    <w:pPr>
      <w:keepNext/>
      <w:spacing w:before="6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6A659F"/>
    <w:pPr>
      <w:keepNext/>
      <w:spacing w:after="0" w:line="240" w:lineRule="auto"/>
      <w:jc w:val="center"/>
      <w:outlineLvl w:val="4"/>
    </w:pPr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6A659F"/>
    <w:pPr>
      <w:keepNext/>
      <w:spacing w:after="0" w:line="240" w:lineRule="auto"/>
      <w:ind w:left="2880"/>
      <w:outlineLvl w:val="5"/>
    </w:pPr>
    <w:rPr>
      <w:rFonts w:ascii=".VnArial Narrow" w:eastAsia="Times New Roman" w:hAnsi=".VnArial Narrow" w:cs="Times New Roman"/>
      <w:sz w:val="24"/>
      <w:szCs w:val="20"/>
      <w:lang w:eastAsia="zh-CN"/>
    </w:rPr>
  </w:style>
  <w:style w:type="paragraph" w:styleId="Heading7">
    <w:name w:val="heading 7"/>
    <w:basedOn w:val="Normal"/>
    <w:next w:val="Normal"/>
    <w:link w:val="Heading7Char"/>
    <w:qFormat/>
    <w:rsid w:val="006A659F"/>
    <w:pPr>
      <w:keepNext/>
      <w:spacing w:after="0" w:line="240" w:lineRule="auto"/>
      <w:outlineLvl w:val="6"/>
    </w:pPr>
    <w:rPr>
      <w:rFonts w:ascii=".VnTime" w:eastAsia="Times New Roman" w:hAnsi=".VnTime" w:cs="Times New Roman"/>
      <w:b/>
      <w:i/>
      <w:sz w:val="24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6A659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6A659F"/>
    <w:pPr>
      <w:keepNext/>
      <w:spacing w:after="0" w:line="240" w:lineRule="auto"/>
      <w:jc w:val="center"/>
      <w:outlineLvl w:val="8"/>
    </w:pPr>
    <w:rPr>
      <w:rFonts w:ascii=".VnArialH" w:eastAsia="Times New Roman" w:hAnsi=".VnArialH" w:cs="Times New Roman"/>
      <w:b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659F"/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6A659F"/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6A659F"/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6A659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6A659F"/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rsid w:val="006A659F"/>
    <w:rPr>
      <w:rFonts w:ascii=".VnArial Narrow" w:eastAsia="Times New Roman" w:hAnsi=".VnArial Narrow" w:cs="Times New Roman"/>
      <w:sz w:val="24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6A659F"/>
    <w:rPr>
      <w:rFonts w:ascii=".VnTime" w:eastAsia="Times New Roman" w:hAnsi=".VnTime" w:cs="Times New Roman"/>
      <w:b/>
      <w:i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6A659F"/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6A659F"/>
    <w:rPr>
      <w:rFonts w:ascii=".VnArialH" w:eastAsia="Times New Roman" w:hAnsi=".VnArialH" w:cs="Times New Roman"/>
      <w:b/>
      <w:szCs w:val="20"/>
      <w:lang w:eastAsia="zh-CN"/>
    </w:rPr>
  </w:style>
  <w:style w:type="character" w:customStyle="1" w:styleId="HeaderChar">
    <w:name w:val="Header Char"/>
    <w:basedOn w:val="DefaultParagraphFont"/>
    <w:link w:val="Header"/>
    <w:semiHidden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Header">
    <w:name w:val="header"/>
    <w:basedOn w:val="Normal"/>
    <w:link w:val="HeaderChar"/>
    <w:semiHidden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6A659F"/>
    <w:rPr>
      <w:rFonts w:ascii=".VnArial Narrow" w:eastAsia="Times New Roman" w:hAnsi=".VnArial Narrow" w:cs="Times New Roman"/>
      <w:szCs w:val="20"/>
      <w:lang w:eastAsia="zh-CN"/>
    </w:rPr>
  </w:style>
  <w:style w:type="paragraph" w:styleId="BodyText">
    <w:name w:val="Body Text"/>
    <w:basedOn w:val="Normal"/>
    <w:link w:val="BodyTextChar"/>
    <w:semiHidden/>
    <w:rsid w:val="006A659F"/>
    <w:pPr>
      <w:spacing w:after="0" w:line="240" w:lineRule="auto"/>
      <w:jc w:val="center"/>
    </w:pPr>
    <w:rPr>
      <w:rFonts w:ascii=".VnArial Narrow" w:eastAsia="Times New Roman" w:hAnsi=".VnArial Narrow" w:cs="Times New Roman"/>
      <w:szCs w:val="20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9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5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7B6"/>
    <w:pPr>
      <w:ind w:left="720"/>
      <w:contextualSpacing/>
    </w:pPr>
  </w:style>
  <w:style w:type="table" w:styleId="TableGrid">
    <w:name w:val="Table Grid"/>
    <w:basedOn w:val="TableNormal"/>
    <w:uiPriority w:val="59"/>
    <w:rsid w:val="00CB7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A659F"/>
    <w:pPr>
      <w:keepNext/>
      <w:spacing w:before="60" w:after="60" w:line="240" w:lineRule="auto"/>
      <w:jc w:val="center"/>
      <w:outlineLvl w:val="0"/>
    </w:pPr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6A659F"/>
    <w:pPr>
      <w:keepNext/>
      <w:spacing w:before="60" w:after="60" w:line="240" w:lineRule="auto"/>
      <w:outlineLvl w:val="1"/>
    </w:pPr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6A659F"/>
    <w:pPr>
      <w:keepNext/>
      <w:spacing w:before="60" w:after="60" w:line="240" w:lineRule="auto"/>
      <w:outlineLvl w:val="2"/>
    </w:pPr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6A659F"/>
    <w:pPr>
      <w:keepNext/>
      <w:spacing w:before="6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6A659F"/>
    <w:pPr>
      <w:keepNext/>
      <w:spacing w:after="0" w:line="240" w:lineRule="auto"/>
      <w:jc w:val="center"/>
      <w:outlineLvl w:val="4"/>
    </w:pPr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6A659F"/>
    <w:pPr>
      <w:keepNext/>
      <w:spacing w:after="0" w:line="240" w:lineRule="auto"/>
      <w:ind w:left="2880"/>
      <w:outlineLvl w:val="5"/>
    </w:pPr>
    <w:rPr>
      <w:rFonts w:ascii=".VnArial Narrow" w:eastAsia="Times New Roman" w:hAnsi=".VnArial Narrow" w:cs="Times New Roman"/>
      <w:sz w:val="24"/>
      <w:szCs w:val="20"/>
      <w:lang w:eastAsia="zh-CN"/>
    </w:rPr>
  </w:style>
  <w:style w:type="paragraph" w:styleId="Heading7">
    <w:name w:val="heading 7"/>
    <w:basedOn w:val="Normal"/>
    <w:next w:val="Normal"/>
    <w:link w:val="Heading7Char"/>
    <w:qFormat/>
    <w:rsid w:val="006A659F"/>
    <w:pPr>
      <w:keepNext/>
      <w:spacing w:after="0" w:line="240" w:lineRule="auto"/>
      <w:outlineLvl w:val="6"/>
    </w:pPr>
    <w:rPr>
      <w:rFonts w:ascii=".VnTime" w:eastAsia="Times New Roman" w:hAnsi=".VnTime" w:cs="Times New Roman"/>
      <w:b/>
      <w:i/>
      <w:sz w:val="24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6A659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6A659F"/>
    <w:pPr>
      <w:keepNext/>
      <w:spacing w:after="0" w:line="240" w:lineRule="auto"/>
      <w:jc w:val="center"/>
      <w:outlineLvl w:val="8"/>
    </w:pPr>
    <w:rPr>
      <w:rFonts w:ascii=".VnArialH" w:eastAsia="Times New Roman" w:hAnsi=".VnArialH" w:cs="Times New Roman"/>
      <w:b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659F"/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6A659F"/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6A659F"/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6A659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6A659F"/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rsid w:val="006A659F"/>
    <w:rPr>
      <w:rFonts w:ascii=".VnArial Narrow" w:eastAsia="Times New Roman" w:hAnsi=".VnArial Narrow" w:cs="Times New Roman"/>
      <w:sz w:val="24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6A659F"/>
    <w:rPr>
      <w:rFonts w:ascii=".VnTime" w:eastAsia="Times New Roman" w:hAnsi=".VnTime" w:cs="Times New Roman"/>
      <w:b/>
      <w:i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6A659F"/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6A659F"/>
    <w:rPr>
      <w:rFonts w:ascii=".VnArialH" w:eastAsia="Times New Roman" w:hAnsi=".VnArialH" w:cs="Times New Roman"/>
      <w:b/>
      <w:szCs w:val="20"/>
      <w:lang w:eastAsia="zh-CN"/>
    </w:rPr>
  </w:style>
  <w:style w:type="character" w:customStyle="1" w:styleId="HeaderChar">
    <w:name w:val="Header Char"/>
    <w:basedOn w:val="DefaultParagraphFont"/>
    <w:link w:val="Header"/>
    <w:semiHidden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Header">
    <w:name w:val="header"/>
    <w:basedOn w:val="Normal"/>
    <w:link w:val="HeaderChar"/>
    <w:semiHidden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6A659F"/>
    <w:rPr>
      <w:rFonts w:ascii=".VnArial Narrow" w:eastAsia="Times New Roman" w:hAnsi=".VnArial Narrow" w:cs="Times New Roman"/>
      <w:szCs w:val="20"/>
      <w:lang w:eastAsia="zh-CN"/>
    </w:rPr>
  </w:style>
  <w:style w:type="paragraph" w:styleId="BodyText">
    <w:name w:val="Body Text"/>
    <w:basedOn w:val="Normal"/>
    <w:link w:val="BodyTextChar"/>
    <w:semiHidden/>
    <w:rsid w:val="006A659F"/>
    <w:pPr>
      <w:spacing w:after="0" w:line="240" w:lineRule="auto"/>
      <w:jc w:val="center"/>
    </w:pPr>
    <w:rPr>
      <w:rFonts w:ascii=".VnArial Narrow" w:eastAsia="Times New Roman" w:hAnsi=".VnArial Narrow" w:cs="Times New Roman"/>
      <w:szCs w:val="20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9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5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7B6"/>
    <w:pPr>
      <w:ind w:left="720"/>
      <w:contextualSpacing/>
    </w:pPr>
  </w:style>
  <w:style w:type="table" w:styleId="TableGrid">
    <w:name w:val="Table Grid"/>
    <w:basedOn w:val="TableNormal"/>
    <w:uiPriority w:val="59"/>
    <w:rsid w:val="00CB7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D1FA0-3532-46D6-812F-AA75EE89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cp:lastPrinted>2022-09-07T08:24:00Z</cp:lastPrinted>
  <dcterms:created xsi:type="dcterms:W3CDTF">2022-09-07T07:06:00Z</dcterms:created>
  <dcterms:modified xsi:type="dcterms:W3CDTF">2023-08-09T03:54:00Z</dcterms:modified>
</cp:coreProperties>
</file>